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F310D" w14:textId="3B4EC5B3" w:rsidR="00592C77" w:rsidRDefault="00583B06" w:rsidP="001A3117">
      <w:pPr>
        <w:pStyle w:val="BodyText"/>
        <w:spacing w:before="207" w:line="230" w:lineRule="exact"/>
        <w:ind w:left="0" w:right="680" w:firstLine="720"/>
        <w:rPr>
          <w:rFonts w:cs="Times New Roman"/>
          <w:sz w:val="19"/>
          <w:szCs w:val="19"/>
        </w:rPr>
      </w:pPr>
      <w:r>
        <w:rPr>
          <w:b/>
        </w:rPr>
        <w:t xml:space="preserve">This lease </w:t>
      </w:r>
      <w:r>
        <w:t>(hereinafter referr</w:t>
      </w:r>
      <w:r w:rsidR="001A3117">
        <w:t xml:space="preserve">ed to as the Lease) is made this </w:t>
      </w:r>
      <w:r w:rsidR="00BA238F">
        <w:fldChar w:fldCharType="begin"/>
      </w:r>
      <w:r w:rsidR="00BA238F">
        <w:instrText xml:space="preserve"> DATE \@ "d MMMM yyyy" </w:instrText>
      </w:r>
      <w:r w:rsidR="00BA238F">
        <w:fldChar w:fldCharType="separate"/>
      </w:r>
      <w:r w:rsidR="00640542">
        <w:rPr>
          <w:noProof/>
        </w:rPr>
        <w:t>17 July 2016</w:t>
      </w:r>
      <w:r w:rsidR="00BA238F">
        <w:fldChar w:fldCharType="end"/>
      </w:r>
      <w:r>
        <w:rPr>
          <w:rFonts w:ascii="Arial"/>
          <w:spacing w:val="-34"/>
          <w:position w:val="5"/>
        </w:rPr>
        <w:t xml:space="preserve">  </w:t>
      </w:r>
      <w:r>
        <w:t xml:space="preserve"> </w:t>
      </w:r>
      <w:r w:rsidR="001A3117">
        <w:t xml:space="preserve">by </w:t>
      </w:r>
      <w:r>
        <w:t>and between</w:t>
      </w:r>
      <w:r w:rsidR="00BA238F">
        <w:t xml:space="preserve">: </w:t>
      </w:r>
      <w:r w:rsidR="001A3117" w:rsidRPr="001A3117">
        <w:rPr>
          <w:b/>
        </w:rPr>
        <w:t>S</w:t>
      </w:r>
      <w:r w:rsidR="00123112" w:rsidRPr="001A3117">
        <w:rPr>
          <w:b/>
        </w:rPr>
        <w:t>ee</w:t>
      </w:r>
      <w:r w:rsidR="001A3117" w:rsidRPr="001A3117">
        <w:rPr>
          <w:b/>
        </w:rPr>
        <w:t xml:space="preserve"> full list of names below</w:t>
      </w:r>
      <w:r w:rsidR="00FB6B5C">
        <w:rPr>
          <w:b/>
        </w:rPr>
        <w:t xml:space="preserve"> in section  IV</w:t>
      </w:r>
      <w:r w:rsidR="001A3117">
        <w:t>-</w:t>
      </w:r>
      <w:r>
        <w:rPr>
          <w:position w:val="1"/>
        </w:rPr>
        <w:t xml:space="preserve"> </w:t>
      </w:r>
      <w:r>
        <w:t xml:space="preserve">(hereinafter referred to jointly and severally as the </w:t>
      </w:r>
      <w:r w:rsidR="00123112">
        <w:t>Tenant(s)</w:t>
      </w:r>
      <w:r>
        <w:t>)</w:t>
      </w:r>
      <w:r>
        <w:rPr>
          <w:spacing w:val="-8"/>
        </w:rPr>
        <w:t xml:space="preserve"> </w:t>
      </w:r>
      <w:r>
        <w:t>and</w:t>
      </w:r>
      <w:r w:rsidR="00123112">
        <w:t xml:space="preserve"> </w:t>
      </w:r>
      <w:r w:rsidR="00640542">
        <w:rPr>
          <w:b/>
        </w:rPr>
        <w:t>4 4 PD OSU 1, LLC</w:t>
      </w:r>
      <w:bookmarkStart w:id="0" w:name="_GoBack"/>
      <w:bookmarkEnd w:id="0"/>
      <w:r w:rsidR="0017704C">
        <w:rPr>
          <w:b/>
        </w:rPr>
        <w:t xml:space="preserve"> DBA 4 Points Properties</w:t>
      </w:r>
      <w:r w:rsidR="00BA238F">
        <w:rPr>
          <w:spacing w:val="-1"/>
        </w:rPr>
        <w:t xml:space="preserve">- </w:t>
      </w:r>
      <w:r>
        <w:t xml:space="preserve">(hereinafter referred to as the </w:t>
      </w:r>
      <w:r w:rsidR="00123112">
        <w:t>Landlord</w:t>
      </w:r>
      <w:r>
        <w:t>). The covenants and conditions stated</w:t>
      </w:r>
      <w:r>
        <w:rPr>
          <w:spacing w:val="-2"/>
        </w:rPr>
        <w:t xml:space="preserve"> </w:t>
      </w:r>
      <w:r>
        <w:t>in</w:t>
      </w:r>
      <w:r>
        <w:rPr>
          <w:spacing w:val="-2"/>
        </w:rPr>
        <w:t xml:space="preserve"> </w:t>
      </w:r>
      <w:r>
        <w:t>the</w:t>
      </w:r>
      <w:r>
        <w:rPr>
          <w:spacing w:val="-3"/>
        </w:rPr>
        <w:t xml:space="preserve"> </w:t>
      </w:r>
      <w:r>
        <w:t>Lease</w:t>
      </w:r>
      <w:r>
        <w:rPr>
          <w:spacing w:val="-4"/>
        </w:rPr>
        <w:t xml:space="preserve"> </w:t>
      </w:r>
      <w:r>
        <w:t>shall</w:t>
      </w:r>
      <w:r>
        <w:rPr>
          <w:spacing w:val="-5"/>
        </w:rPr>
        <w:t xml:space="preserve"> </w:t>
      </w:r>
      <w:r>
        <w:t>bind</w:t>
      </w:r>
      <w:r>
        <w:rPr>
          <w:spacing w:val="-2"/>
        </w:rPr>
        <w:t xml:space="preserve"> </w:t>
      </w:r>
      <w:r>
        <w:t>all</w:t>
      </w:r>
      <w:r>
        <w:rPr>
          <w:spacing w:val="-3"/>
        </w:rPr>
        <w:t xml:space="preserve"> </w:t>
      </w:r>
      <w:r>
        <w:t>Tenant(s),</w:t>
      </w:r>
      <w:r>
        <w:rPr>
          <w:spacing w:val="-5"/>
        </w:rPr>
        <w:t xml:space="preserve"> </w:t>
      </w:r>
      <w:r>
        <w:t>jointly</w:t>
      </w:r>
      <w:r>
        <w:rPr>
          <w:spacing w:val="-5"/>
        </w:rPr>
        <w:t xml:space="preserve"> </w:t>
      </w:r>
      <w:r>
        <w:t>and</w:t>
      </w:r>
      <w:r>
        <w:rPr>
          <w:spacing w:val="-4"/>
        </w:rPr>
        <w:t xml:space="preserve"> </w:t>
      </w:r>
      <w:r>
        <w:t>severally</w:t>
      </w:r>
      <w:r>
        <w:rPr>
          <w:spacing w:val="-4"/>
        </w:rPr>
        <w:t xml:space="preserve"> </w:t>
      </w:r>
      <w:r>
        <w:t>in</w:t>
      </w:r>
      <w:r>
        <w:rPr>
          <w:spacing w:val="-2"/>
        </w:rPr>
        <w:t xml:space="preserve"> </w:t>
      </w:r>
      <w:r>
        <w:t>issues</w:t>
      </w:r>
      <w:r>
        <w:rPr>
          <w:spacing w:val="-4"/>
        </w:rPr>
        <w:t xml:space="preserve"> </w:t>
      </w:r>
      <w:r>
        <w:t>of</w:t>
      </w:r>
      <w:r>
        <w:rPr>
          <w:spacing w:val="-3"/>
        </w:rPr>
        <w:t xml:space="preserve"> </w:t>
      </w:r>
      <w:r>
        <w:t>contract</w:t>
      </w:r>
      <w:r>
        <w:rPr>
          <w:spacing w:val="-5"/>
        </w:rPr>
        <w:t xml:space="preserve"> </w:t>
      </w:r>
      <w:r>
        <w:t>and</w:t>
      </w:r>
      <w:r>
        <w:rPr>
          <w:spacing w:val="-4"/>
        </w:rPr>
        <w:t xml:space="preserve"> </w:t>
      </w:r>
      <w:r>
        <w:t>negligence.</w:t>
      </w:r>
    </w:p>
    <w:p w14:paraId="4C896BB5" w14:textId="77777777" w:rsidR="00360EE4" w:rsidRPr="00360EE4" w:rsidRDefault="00583B06">
      <w:pPr>
        <w:pStyle w:val="ListParagraph"/>
        <w:numPr>
          <w:ilvl w:val="0"/>
          <w:numId w:val="1"/>
        </w:numPr>
        <w:tabs>
          <w:tab w:val="left" w:pos="860"/>
        </w:tabs>
        <w:ind w:right="103" w:firstLine="0"/>
        <w:rPr>
          <w:rFonts w:ascii="Times New Roman" w:eastAsia="Times New Roman" w:hAnsi="Times New Roman" w:cs="Times New Roman"/>
          <w:sz w:val="20"/>
          <w:szCs w:val="20"/>
        </w:rPr>
      </w:pPr>
      <w:r>
        <w:rPr>
          <w:rFonts w:ascii="Times New Roman"/>
          <w:b/>
          <w:sz w:val="20"/>
        </w:rPr>
        <w:t xml:space="preserve">PREMISES LEASED. </w:t>
      </w:r>
      <w:r>
        <w:rPr>
          <w:rFonts w:ascii="Times New Roman"/>
          <w:sz w:val="20"/>
        </w:rPr>
        <w:t>The Landlord, in consideration of the rent to be paid, and covenants and agreements to be performed by</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Tenant</w:t>
      </w:r>
      <w:r>
        <w:rPr>
          <w:rFonts w:ascii="Times New Roman"/>
          <w:spacing w:val="-5"/>
          <w:sz w:val="20"/>
        </w:rPr>
        <w:t xml:space="preserve"> </w:t>
      </w:r>
      <w:r>
        <w:rPr>
          <w:rFonts w:ascii="Times New Roman"/>
          <w:sz w:val="20"/>
        </w:rPr>
        <w:t>does</w:t>
      </w:r>
      <w:r>
        <w:rPr>
          <w:rFonts w:ascii="Times New Roman"/>
          <w:spacing w:val="-5"/>
          <w:sz w:val="20"/>
        </w:rPr>
        <w:t xml:space="preserve"> </w:t>
      </w:r>
      <w:r>
        <w:rPr>
          <w:rFonts w:ascii="Times New Roman"/>
          <w:sz w:val="20"/>
        </w:rPr>
        <w:t>hereby</w:t>
      </w:r>
      <w:r>
        <w:rPr>
          <w:rFonts w:ascii="Times New Roman"/>
          <w:spacing w:val="-4"/>
          <w:sz w:val="20"/>
        </w:rPr>
        <w:t xml:space="preserve"> </w:t>
      </w:r>
      <w:r>
        <w:rPr>
          <w:rFonts w:ascii="Times New Roman"/>
          <w:sz w:val="20"/>
        </w:rPr>
        <w:t>lease</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following</w:t>
      </w:r>
      <w:r>
        <w:rPr>
          <w:rFonts w:ascii="Times New Roman"/>
          <w:spacing w:val="-4"/>
          <w:sz w:val="20"/>
        </w:rPr>
        <w:t xml:space="preserve"> </w:t>
      </w:r>
      <w:r>
        <w:rPr>
          <w:rFonts w:ascii="Times New Roman"/>
          <w:sz w:val="20"/>
        </w:rPr>
        <w:t>described</w:t>
      </w:r>
      <w:r>
        <w:rPr>
          <w:rFonts w:ascii="Times New Roman"/>
          <w:spacing w:val="-4"/>
          <w:sz w:val="20"/>
        </w:rPr>
        <w:t xml:space="preserve"> </w:t>
      </w:r>
      <w:r>
        <w:rPr>
          <w:rFonts w:ascii="Times New Roman"/>
          <w:sz w:val="20"/>
        </w:rPr>
        <w:t>premises</w:t>
      </w:r>
      <w:r>
        <w:rPr>
          <w:rFonts w:ascii="Times New Roman"/>
          <w:spacing w:val="-4"/>
          <w:sz w:val="20"/>
        </w:rPr>
        <w:t xml:space="preserve"> </w:t>
      </w:r>
      <w:r>
        <w:rPr>
          <w:rFonts w:ascii="Times New Roman"/>
          <w:sz w:val="20"/>
        </w:rPr>
        <w:t>located</w:t>
      </w:r>
      <w:r>
        <w:rPr>
          <w:rFonts w:ascii="Times New Roman"/>
          <w:spacing w:val="-2"/>
          <w:sz w:val="20"/>
        </w:rPr>
        <w:t xml:space="preserve"> </w:t>
      </w:r>
      <w:r>
        <w:rPr>
          <w:rFonts w:ascii="Times New Roman"/>
          <w:sz w:val="20"/>
        </w:rPr>
        <w:t xml:space="preserve">at: </w:t>
      </w:r>
    </w:p>
    <w:p w14:paraId="4EF5CA22" w14:textId="77777777" w:rsidR="00592C77" w:rsidRPr="00360EE4" w:rsidRDefault="00360EE4" w:rsidP="00FB6B5C">
      <w:pPr>
        <w:pStyle w:val="ListParagraph"/>
        <w:tabs>
          <w:tab w:val="left" w:pos="860"/>
        </w:tabs>
        <w:ind w:left="140" w:right="103"/>
        <w:jc w:val="center"/>
        <w:rPr>
          <w:rFonts w:ascii="Times New Roman" w:eastAsia="Times New Roman" w:hAnsi="Times New Roman" w:cs="Times New Roman"/>
          <w:b/>
          <w:sz w:val="20"/>
          <w:szCs w:val="20"/>
        </w:rPr>
      </w:pPr>
      <w:r w:rsidRPr="00360EE4">
        <w:rPr>
          <w:rFonts w:ascii="Times New Roman"/>
          <w:b/>
          <w:sz w:val="20"/>
        </w:rPr>
        <w:t>Columbus, Ohio 43201</w:t>
      </w:r>
    </w:p>
    <w:p w14:paraId="465849DA" w14:textId="77777777" w:rsidR="00592C77" w:rsidRDefault="00583B06">
      <w:pPr>
        <w:pStyle w:val="BodyText"/>
        <w:ind w:left="140"/>
        <w:jc w:val="both"/>
      </w:pP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p>
    <w:p w14:paraId="4415FF52" w14:textId="77777777" w:rsidR="00592C77" w:rsidRDefault="00583B06">
      <w:pPr>
        <w:pStyle w:val="BodyText"/>
        <w:ind w:left="140" w:right="680"/>
      </w:pP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t>(</w:t>
      </w:r>
      <w:r w:rsidR="00123112">
        <w:t>Hereinafter</w:t>
      </w:r>
      <w:r>
        <w:rPr>
          <w:spacing w:val="-1"/>
        </w:rPr>
        <w:t xml:space="preserve"> </w:t>
      </w:r>
      <w:r>
        <w:t>re</w:t>
      </w:r>
      <w:r>
        <w:rPr>
          <w:spacing w:val="-1"/>
        </w:rPr>
        <w:t>fe</w:t>
      </w:r>
      <w:r>
        <w:t>rr</w:t>
      </w:r>
      <w:r>
        <w:rPr>
          <w:spacing w:val="-2"/>
        </w:rPr>
        <w:t>e</w:t>
      </w:r>
      <w:r>
        <w:t xml:space="preserve">d </w:t>
      </w:r>
      <w:r>
        <w:rPr>
          <w:spacing w:val="-1"/>
        </w:rPr>
        <w:t>t</w:t>
      </w:r>
      <w:r>
        <w:t>o</w:t>
      </w:r>
      <w:r>
        <w:rPr>
          <w:spacing w:val="-1"/>
        </w:rPr>
        <w:t xml:space="preserve"> </w:t>
      </w:r>
      <w:r>
        <w:t xml:space="preserve">as </w:t>
      </w:r>
      <w:r>
        <w:rPr>
          <w:spacing w:val="-2"/>
        </w:rPr>
        <w:t>t</w:t>
      </w:r>
      <w:r>
        <w:t>he</w:t>
      </w:r>
      <w:r>
        <w:rPr>
          <w:spacing w:val="-1"/>
        </w:rPr>
        <w:t xml:space="preserve"> </w:t>
      </w:r>
      <w:r>
        <w:t>Pre</w:t>
      </w:r>
      <w:r>
        <w:rPr>
          <w:spacing w:val="-3"/>
        </w:rPr>
        <w:t>m</w:t>
      </w:r>
      <w:r>
        <w:rPr>
          <w:spacing w:val="-1"/>
        </w:rPr>
        <w:t>i</w:t>
      </w:r>
      <w:r>
        <w:t xml:space="preserve">ses).  </w:t>
      </w:r>
      <w:r>
        <w:rPr>
          <w:spacing w:val="-2"/>
        </w:rPr>
        <w:t>T</w:t>
      </w:r>
      <w:r>
        <w:rPr>
          <w:spacing w:val="-1"/>
        </w:rPr>
        <w:t>h</w:t>
      </w:r>
      <w:r>
        <w:t>e Pre</w:t>
      </w:r>
      <w:r>
        <w:rPr>
          <w:spacing w:val="-3"/>
        </w:rPr>
        <w:t>m</w:t>
      </w:r>
      <w:r>
        <w:rPr>
          <w:spacing w:val="-1"/>
        </w:rPr>
        <w:t>i</w:t>
      </w:r>
      <w:r>
        <w:t>ses sh</w:t>
      </w:r>
      <w:r>
        <w:rPr>
          <w:spacing w:val="-2"/>
        </w:rPr>
        <w:t>a</w:t>
      </w:r>
      <w:r>
        <w:rPr>
          <w:spacing w:val="-1"/>
        </w:rPr>
        <w:t>l</w:t>
      </w:r>
      <w:r>
        <w:t>l</w:t>
      </w:r>
      <w:r>
        <w:rPr>
          <w:spacing w:val="-1"/>
        </w:rPr>
        <w:t xml:space="preserve"> i</w:t>
      </w:r>
      <w:r>
        <w:t>nc</w:t>
      </w:r>
      <w:r>
        <w:rPr>
          <w:spacing w:val="-1"/>
        </w:rPr>
        <w:t>l</w:t>
      </w:r>
      <w:r>
        <w:t>ude</w:t>
      </w:r>
      <w:r>
        <w:rPr>
          <w:spacing w:val="-1"/>
        </w:rPr>
        <w:t xml:space="preserve"> t</w:t>
      </w:r>
      <w:r>
        <w:t>he</w:t>
      </w:r>
      <w:r>
        <w:rPr>
          <w:spacing w:val="-1"/>
        </w:rPr>
        <w:t xml:space="preserve"> f</w:t>
      </w:r>
      <w:r>
        <w:t>o</w:t>
      </w:r>
      <w:r>
        <w:rPr>
          <w:spacing w:val="-1"/>
        </w:rPr>
        <w:t>ll</w:t>
      </w:r>
      <w:r>
        <w:t>ow</w:t>
      </w:r>
      <w:r>
        <w:rPr>
          <w:spacing w:val="-2"/>
        </w:rPr>
        <w:t>i</w:t>
      </w:r>
      <w:r>
        <w:t>ng</w:t>
      </w:r>
      <w:r>
        <w:rPr>
          <w:spacing w:val="-1"/>
        </w:rPr>
        <w:t xml:space="preserve"> </w:t>
      </w:r>
      <w:r>
        <w:t>p</w:t>
      </w:r>
      <w:r>
        <w:rPr>
          <w:spacing w:val="-2"/>
        </w:rPr>
        <w:t>e</w:t>
      </w:r>
      <w:r>
        <w:t>r</w:t>
      </w:r>
      <w:r>
        <w:rPr>
          <w:spacing w:val="-2"/>
        </w:rPr>
        <w:t>s</w:t>
      </w:r>
      <w:r>
        <w:rPr>
          <w:spacing w:val="-1"/>
        </w:rPr>
        <w:t>o</w:t>
      </w:r>
      <w:r>
        <w:t>nal</w:t>
      </w:r>
      <w:r>
        <w:rPr>
          <w:spacing w:val="-1"/>
        </w:rPr>
        <w:t xml:space="preserve"> pr</w:t>
      </w:r>
      <w:r>
        <w:t>op</w:t>
      </w:r>
      <w:r>
        <w:rPr>
          <w:spacing w:val="-2"/>
        </w:rPr>
        <w:t>e</w:t>
      </w:r>
      <w:r>
        <w:t>r</w:t>
      </w:r>
      <w:r>
        <w:rPr>
          <w:spacing w:val="-1"/>
        </w:rPr>
        <w:t>t</w:t>
      </w:r>
      <w:r>
        <w:t>y</w:t>
      </w:r>
      <w:r>
        <w:rPr>
          <w:spacing w:val="-1"/>
        </w:rPr>
        <w:t xml:space="preserve"> o</w:t>
      </w:r>
      <w:r>
        <w:t>wn</w:t>
      </w:r>
      <w:r>
        <w:rPr>
          <w:spacing w:val="-2"/>
        </w:rPr>
        <w:t>e</w:t>
      </w:r>
      <w:r>
        <w:t>d</w:t>
      </w:r>
      <w:r>
        <w:rPr>
          <w:spacing w:val="-1"/>
        </w:rPr>
        <w:t xml:space="preserve"> </w:t>
      </w:r>
      <w:r>
        <w:t>by</w:t>
      </w:r>
      <w:r>
        <w:rPr>
          <w:spacing w:val="-1"/>
        </w:rPr>
        <w:t xml:space="preserve"> t</w:t>
      </w:r>
      <w:r>
        <w:t>he</w:t>
      </w:r>
      <w:r>
        <w:rPr>
          <w:spacing w:val="-1"/>
        </w:rPr>
        <w:t xml:space="preserve"> </w:t>
      </w:r>
      <w:r w:rsidR="00FB6B5C">
        <w:rPr>
          <w:spacing w:val="-2"/>
        </w:rPr>
        <w:t>L</w:t>
      </w:r>
      <w:r w:rsidR="00FB6B5C">
        <w:rPr>
          <w:spacing w:val="-1"/>
        </w:rPr>
        <w:t>a</w:t>
      </w:r>
      <w:r w:rsidR="00FB6B5C">
        <w:t>nd</w:t>
      </w:r>
      <w:r w:rsidR="00FB6B5C">
        <w:rPr>
          <w:spacing w:val="-2"/>
        </w:rPr>
        <w:t>l</w:t>
      </w:r>
      <w:r w:rsidR="00FB6B5C">
        <w:t>o</w:t>
      </w:r>
      <w:r w:rsidR="00FB6B5C">
        <w:rPr>
          <w:spacing w:val="-1"/>
        </w:rPr>
        <w:t>r</w:t>
      </w:r>
      <w:r w:rsidR="00FB6B5C">
        <w:t>d</w:t>
      </w:r>
      <w:r w:rsidR="00FB6B5C">
        <w:rPr>
          <w:b/>
        </w:rPr>
        <w:t>:</w:t>
      </w:r>
      <w:r w:rsidR="00FB6B5C" w:rsidRPr="00360EE4">
        <w:rPr>
          <w:b/>
        </w:rPr>
        <w:t xml:space="preserve"> Refrigerator</w:t>
      </w:r>
      <w:r w:rsidR="00360EE4" w:rsidRPr="00360EE4">
        <w:rPr>
          <w:b/>
        </w:rPr>
        <w:t>, Stove, Dishwasher, Washer, and Dryer</w:t>
      </w:r>
      <w:r>
        <w:rPr>
          <w:spacing w:val="-1"/>
          <w:w w:val="200"/>
        </w:rPr>
        <w:t xml:space="preserve"> </w:t>
      </w:r>
      <w:r>
        <w:t>(</w:t>
      </w:r>
      <w:r w:rsidR="002A6255">
        <w:rPr>
          <w:spacing w:val="-1"/>
        </w:rPr>
        <w:t>None</w:t>
      </w:r>
      <w:r>
        <w:t>,</w:t>
      </w:r>
      <w:r>
        <w:rPr>
          <w:spacing w:val="-1"/>
        </w:rPr>
        <w:t xml:space="preserve"> i</w:t>
      </w:r>
      <w:r>
        <w:t>f</w:t>
      </w:r>
      <w:r>
        <w:rPr>
          <w:spacing w:val="-1"/>
        </w:rPr>
        <w:t xml:space="preserve"> n</w:t>
      </w:r>
      <w:r>
        <w:t>o</w:t>
      </w:r>
      <w:r>
        <w:rPr>
          <w:spacing w:val="-1"/>
        </w:rPr>
        <w:t>t</w:t>
      </w:r>
      <w:r>
        <w:t>h</w:t>
      </w:r>
      <w:r>
        <w:rPr>
          <w:spacing w:val="-2"/>
        </w:rPr>
        <w:t>i</w:t>
      </w:r>
      <w:r>
        <w:t>ng</w:t>
      </w:r>
      <w:r>
        <w:rPr>
          <w:spacing w:val="-1"/>
        </w:rPr>
        <w:t xml:space="preserve"> i</w:t>
      </w:r>
      <w:r>
        <w:t>n</w:t>
      </w:r>
      <w:r>
        <w:rPr>
          <w:spacing w:val="-1"/>
        </w:rPr>
        <w:t>se</w:t>
      </w:r>
      <w:r>
        <w:t>r</w:t>
      </w:r>
      <w:r>
        <w:rPr>
          <w:spacing w:val="-1"/>
        </w:rPr>
        <w:t>ted)</w:t>
      </w:r>
    </w:p>
    <w:p w14:paraId="1AF0BF70" w14:textId="77777777" w:rsidR="00592C77" w:rsidRDefault="00592C77">
      <w:pPr>
        <w:spacing w:before="1"/>
        <w:rPr>
          <w:rFonts w:ascii="Times New Roman" w:eastAsia="Times New Roman" w:hAnsi="Times New Roman" w:cs="Times New Roman"/>
          <w:sz w:val="20"/>
          <w:szCs w:val="20"/>
        </w:rPr>
      </w:pPr>
    </w:p>
    <w:p w14:paraId="20ECEC94" w14:textId="77777777" w:rsidR="00592C77" w:rsidRDefault="00583B06" w:rsidP="0083507D">
      <w:pPr>
        <w:pStyle w:val="ListParagraph"/>
        <w:tabs>
          <w:tab w:val="left" w:pos="1580"/>
        </w:tabs>
        <w:ind w:left="860" w:right="629"/>
        <w:rPr>
          <w:rFonts w:ascii="Times New Roman" w:eastAsia="Times New Roman" w:hAnsi="Times New Roman" w:cs="Times New Roman"/>
          <w:sz w:val="20"/>
          <w:szCs w:val="20"/>
        </w:rPr>
      </w:pPr>
      <w:r>
        <w:rPr>
          <w:rFonts w:ascii="Times New Roman"/>
          <w:sz w:val="20"/>
        </w:rPr>
        <w:t>The Landlord, where not required by law, may discontinue any facilities, amenities, gratuities or such services rendered by the Landlord and furnished to several Tenants on a common basis, not expressly covenanted for herein, it being understood that they constitute no part of the consideration</w:t>
      </w:r>
      <w:r>
        <w:rPr>
          <w:rFonts w:ascii="Times New Roman"/>
          <w:spacing w:val="-35"/>
          <w:sz w:val="20"/>
        </w:rPr>
        <w:t xml:space="preserve"> </w:t>
      </w:r>
      <w:r>
        <w:rPr>
          <w:rFonts w:ascii="Times New Roman"/>
          <w:sz w:val="20"/>
        </w:rPr>
        <w:t>for the Lease.</w:t>
      </w:r>
    </w:p>
    <w:p w14:paraId="3C3CA8C8" w14:textId="77777777" w:rsidR="00592C77" w:rsidRDefault="00592C77">
      <w:pPr>
        <w:spacing w:before="11"/>
        <w:rPr>
          <w:rFonts w:ascii="Times New Roman" w:eastAsia="Times New Roman" w:hAnsi="Times New Roman" w:cs="Times New Roman"/>
          <w:sz w:val="19"/>
          <w:szCs w:val="19"/>
        </w:rPr>
      </w:pPr>
    </w:p>
    <w:p w14:paraId="7E23D147" w14:textId="77777777" w:rsidR="00592C77" w:rsidRPr="001A3117" w:rsidRDefault="00583B06" w:rsidP="00123112">
      <w:pPr>
        <w:pStyle w:val="ListParagraph"/>
        <w:numPr>
          <w:ilvl w:val="0"/>
          <w:numId w:val="1"/>
        </w:numPr>
        <w:tabs>
          <w:tab w:val="left" w:pos="861"/>
        </w:tabs>
        <w:ind w:left="860" w:right="257"/>
        <w:jc w:val="both"/>
        <w:rPr>
          <w:sz w:val="20"/>
          <w:szCs w:val="20"/>
        </w:rPr>
      </w:pPr>
      <w:r w:rsidRPr="00123112">
        <w:rPr>
          <w:rFonts w:ascii="Times New Roman"/>
          <w:b/>
          <w:sz w:val="20"/>
        </w:rPr>
        <w:t>LEASE TERM</w:t>
      </w:r>
      <w:r>
        <w:rPr>
          <w:rFonts w:ascii="Times New Roman"/>
          <w:sz w:val="20"/>
        </w:rPr>
        <w:t xml:space="preserve">.  </w:t>
      </w:r>
      <w:r w:rsidRPr="001A3117">
        <w:rPr>
          <w:rFonts w:ascii="Times New Roman" w:hAnsi="Times New Roman" w:cs="Times New Roman"/>
          <w:sz w:val="20"/>
          <w:szCs w:val="20"/>
        </w:rPr>
        <w:t>The Tenant agrees to occupy said Premises for an original term</w:t>
      </w:r>
      <w:r w:rsidRPr="001A3117">
        <w:rPr>
          <w:rFonts w:ascii="Times New Roman" w:hAnsi="Times New Roman" w:cs="Times New Roman"/>
          <w:spacing w:val="-24"/>
          <w:sz w:val="20"/>
          <w:szCs w:val="20"/>
        </w:rPr>
        <w:t xml:space="preserve"> </w:t>
      </w:r>
      <w:r w:rsidR="001A3117">
        <w:rPr>
          <w:rFonts w:ascii="Times New Roman" w:hAnsi="Times New Roman" w:cs="Times New Roman"/>
          <w:sz w:val="20"/>
          <w:szCs w:val="20"/>
        </w:rPr>
        <w:t xml:space="preserve">commencing </w:t>
      </w:r>
      <w:r w:rsidR="001A3117" w:rsidRPr="001A3117">
        <w:rPr>
          <w:rFonts w:ascii="Times New Roman" w:hAnsi="Times New Roman" w:cs="Times New Roman"/>
          <w:b/>
          <w:sz w:val="20"/>
          <w:szCs w:val="20"/>
        </w:rPr>
        <w:t>19 August 2016</w:t>
      </w:r>
      <w:r w:rsidRPr="001A3117">
        <w:rPr>
          <w:rFonts w:ascii="Times New Roman" w:hAnsi="Times New Roman" w:cs="Times New Roman"/>
          <w:w w:val="105"/>
          <w:sz w:val="20"/>
          <w:szCs w:val="20"/>
        </w:rPr>
        <w:t xml:space="preserve">, and ending </w:t>
      </w:r>
      <w:r w:rsidR="001A3117" w:rsidRPr="001A3117">
        <w:rPr>
          <w:rFonts w:ascii="Times New Roman" w:hAnsi="Times New Roman" w:cs="Times New Roman"/>
          <w:b/>
          <w:w w:val="105"/>
          <w:sz w:val="20"/>
          <w:szCs w:val="20"/>
        </w:rPr>
        <w:t xml:space="preserve">5 </w:t>
      </w:r>
      <w:r w:rsidR="00123112" w:rsidRPr="001A3117">
        <w:rPr>
          <w:rFonts w:ascii="Times New Roman" w:hAnsi="Times New Roman" w:cs="Times New Roman"/>
          <w:b/>
          <w:w w:val="105"/>
          <w:sz w:val="20"/>
          <w:szCs w:val="20"/>
        </w:rPr>
        <w:t>August</w:t>
      </w:r>
      <w:r w:rsidR="001A3117" w:rsidRPr="001A3117">
        <w:rPr>
          <w:rFonts w:ascii="Times New Roman" w:hAnsi="Times New Roman" w:cs="Times New Roman"/>
          <w:b/>
          <w:w w:val="105"/>
          <w:sz w:val="20"/>
          <w:szCs w:val="20"/>
        </w:rPr>
        <w:t xml:space="preserve"> </w:t>
      </w:r>
      <w:r w:rsidR="00123112" w:rsidRPr="001A3117">
        <w:rPr>
          <w:rFonts w:ascii="Times New Roman" w:hAnsi="Times New Roman" w:cs="Times New Roman"/>
          <w:b/>
          <w:w w:val="105"/>
          <w:sz w:val="20"/>
          <w:szCs w:val="20"/>
        </w:rPr>
        <w:t>2017</w:t>
      </w:r>
      <w:r w:rsidR="00A224DE" w:rsidRPr="001A3117">
        <w:rPr>
          <w:rFonts w:ascii="Times New Roman" w:hAnsi="Times New Roman" w:cs="Times New Roman"/>
          <w:w w:val="105"/>
          <w:sz w:val="20"/>
          <w:szCs w:val="20"/>
        </w:rPr>
        <w:t xml:space="preserve">. </w:t>
      </w:r>
      <w:r w:rsidRPr="001A3117">
        <w:rPr>
          <w:rFonts w:ascii="Times New Roman" w:hAnsi="Times New Roman" w:cs="Times New Roman"/>
          <w:w w:val="105"/>
          <w:sz w:val="20"/>
          <w:szCs w:val="20"/>
        </w:rPr>
        <w:t>The Lease shall automatically renew on</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a</w:t>
      </w:r>
      <w:r w:rsidRPr="001A3117">
        <w:rPr>
          <w:rFonts w:ascii="Times New Roman" w:hAnsi="Times New Roman" w:cs="Times New Roman"/>
          <w:spacing w:val="-24"/>
          <w:w w:val="105"/>
          <w:sz w:val="20"/>
          <w:szCs w:val="20"/>
        </w:rPr>
        <w:t xml:space="preserve"> </w:t>
      </w:r>
      <w:r w:rsidR="002A6255" w:rsidRPr="001A3117">
        <w:rPr>
          <w:rFonts w:ascii="Times New Roman" w:hAnsi="Times New Roman" w:cs="Times New Roman"/>
          <w:w w:val="105"/>
          <w:sz w:val="20"/>
          <w:szCs w:val="20"/>
        </w:rPr>
        <w:t>month</w:t>
      </w:r>
      <w:r w:rsidR="002A6255" w:rsidRPr="001A3117">
        <w:rPr>
          <w:rFonts w:ascii="Times New Roman" w:hAnsi="Times New Roman" w:cs="Times New Roman"/>
          <w:spacing w:val="-24"/>
          <w:w w:val="105"/>
          <w:sz w:val="20"/>
          <w:szCs w:val="20"/>
        </w:rPr>
        <w:t>-to-month</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basis</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unless</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notice</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is</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given</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as</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stated</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in</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paragraph</w:t>
      </w:r>
      <w:r w:rsidRPr="001A3117">
        <w:rPr>
          <w:rFonts w:ascii="Times New Roman" w:hAnsi="Times New Roman" w:cs="Times New Roman"/>
          <w:spacing w:val="-24"/>
          <w:w w:val="105"/>
          <w:sz w:val="20"/>
          <w:szCs w:val="20"/>
        </w:rPr>
        <w:t xml:space="preserve"> </w:t>
      </w:r>
      <w:r w:rsidRPr="001A3117">
        <w:rPr>
          <w:rFonts w:ascii="Times New Roman" w:hAnsi="Times New Roman" w:cs="Times New Roman"/>
          <w:w w:val="105"/>
          <w:sz w:val="20"/>
          <w:szCs w:val="20"/>
        </w:rPr>
        <w:t>VII.</w:t>
      </w:r>
    </w:p>
    <w:p w14:paraId="3F207BB7" w14:textId="77777777" w:rsidR="00592C77" w:rsidRDefault="00592C77">
      <w:pPr>
        <w:spacing w:before="1"/>
        <w:rPr>
          <w:rFonts w:ascii="Times New Roman" w:eastAsia="Times New Roman" w:hAnsi="Times New Roman" w:cs="Times New Roman"/>
          <w:sz w:val="20"/>
          <w:szCs w:val="20"/>
        </w:rPr>
      </w:pPr>
    </w:p>
    <w:p w14:paraId="5C36FD1C" w14:textId="77777777" w:rsidR="00592C77" w:rsidRPr="00360EE4" w:rsidRDefault="00583B06" w:rsidP="00A224DE">
      <w:pPr>
        <w:pStyle w:val="ListParagraph"/>
        <w:numPr>
          <w:ilvl w:val="0"/>
          <w:numId w:val="1"/>
        </w:numPr>
        <w:tabs>
          <w:tab w:val="left" w:pos="861"/>
        </w:tabs>
        <w:spacing w:line="230" w:lineRule="exact"/>
        <w:ind w:right="680"/>
        <w:jc w:val="both"/>
        <w:rPr>
          <w:rFonts w:ascii="Times New Roman" w:hAnsi="Times New Roman" w:cs="Times New Roman"/>
          <w:sz w:val="20"/>
          <w:szCs w:val="20"/>
        </w:rPr>
      </w:pPr>
      <w:r w:rsidRPr="00360EE4">
        <w:rPr>
          <w:rFonts w:ascii="Times New Roman"/>
          <w:b/>
          <w:sz w:val="20"/>
        </w:rPr>
        <w:t>RENT</w:t>
      </w:r>
      <w:r>
        <w:rPr>
          <w:rFonts w:ascii="Times New Roman"/>
          <w:sz w:val="20"/>
        </w:rPr>
        <w:t xml:space="preserve">.  </w:t>
      </w:r>
      <w:r w:rsidRPr="00360EE4">
        <w:rPr>
          <w:rFonts w:ascii="Times New Roman" w:hAnsi="Times New Roman" w:cs="Times New Roman"/>
          <w:sz w:val="20"/>
          <w:szCs w:val="20"/>
        </w:rPr>
        <w:t xml:space="preserve">The Tenant agrees to pay as rent for said premises; the total sum of </w:t>
      </w:r>
      <w:r w:rsidRPr="00360EE4">
        <w:rPr>
          <w:rFonts w:ascii="Times New Roman" w:hAnsi="Times New Roman" w:cs="Times New Roman"/>
          <w:b/>
          <w:w w:val="120"/>
          <w:sz w:val="20"/>
          <w:szCs w:val="20"/>
        </w:rPr>
        <w:t>$</w:t>
      </w:r>
      <w:r w:rsidR="0017704C">
        <w:rPr>
          <w:rFonts w:ascii="Times New Roman" w:hAnsi="Times New Roman" w:cs="Times New Roman"/>
          <w:b/>
          <w:w w:val="120"/>
          <w:sz w:val="20"/>
          <w:szCs w:val="20"/>
        </w:rPr>
        <w:t>_______</w:t>
      </w:r>
      <w:r w:rsidR="00360EE4" w:rsidRPr="00360EE4">
        <w:rPr>
          <w:rFonts w:ascii="Times New Roman" w:hAnsi="Times New Roman" w:cs="Times New Roman"/>
          <w:b/>
          <w:w w:val="120"/>
          <w:sz w:val="20"/>
          <w:szCs w:val="20"/>
        </w:rPr>
        <w:t>.00</w:t>
      </w:r>
      <w:r w:rsidR="00616E13" w:rsidRPr="00360EE4">
        <w:rPr>
          <w:rFonts w:ascii="Times New Roman" w:hAnsi="Times New Roman" w:cs="Times New Roman"/>
          <w:w w:val="120"/>
          <w:sz w:val="20"/>
          <w:szCs w:val="20"/>
        </w:rPr>
        <w:t xml:space="preserve"> </w:t>
      </w:r>
      <w:r w:rsidRPr="00360EE4">
        <w:rPr>
          <w:rFonts w:ascii="Times New Roman" w:hAnsi="Times New Roman" w:cs="Times New Roman"/>
          <w:sz w:val="20"/>
          <w:szCs w:val="20"/>
        </w:rPr>
        <w:t>dollars at the rate</w:t>
      </w:r>
      <w:r w:rsidRPr="00360EE4">
        <w:rPr>
          <w:rFonts w:ascii="Times New Roman" w:hAnsi="Times New Roman" w:cs="Times New Roman"/>
          <w:spacing w:val="3"/>
          <w:sz w:val="20"/>
          <w:szCs w:val="20"/>
        </w:rPr>
        <w:t xml:space="preserve"> </w:t>
      </w:r>
      <w:r w:rsidRPr="00360EE4">
        <w:rPr>
          <w:rFonts w:ascii="Times New Roman" w:hAnsi="Times New Roman" w:cs="Times New Roman"/>
          <w:sz w:val="20"/>
          <w:szCs w:val="20"/>
        </w:rPr>
        <w:t>of</w:t>
      </w:r>
      <w:r w:rsidR="00360EE4" w:rsidRPr="00360EE4">
        <w:rPr>
          <w:rFonts w:ascii="Times New Roman" w:hAnsi="Times New Roman" w:cs="Times New Roman"/>
          <w:sz w:val="20"/>
          <w:szCs w:val="20"/>
        </w:rPr>
        <w:t xml:space="preserve"> </w:t>
      </w:r>
      <w:r w:rsidR="00531926">
        <w:rPr>
          <w:rFonts w:ascii="Times New Roman" w:hAnsi="Times New Roman" w:cs="Times New Roman"/>
          <w:b/>
          <w:w w:val="105"/>
          <w:sz w:val="20"/>
          <w:szCs w:val="20"/>
        </w:rPr>
        <w:t>$</w:t>
      </w:r>
      <w:r w:rsidR="0017704C">
        <w:rPr>
          <w:rFonts w:ascii="Times New Roman" w:hAnsi="Times New Roman" w:cs="Times New Roman"/>
          <w:b/>
          <w:w w:val="105"/>
          <w:sz w:val="20"/>
          <w:szCs w:val="20"/>
        </w:rPr>
        <w:t>______</w:t>
      </w:r>
      <w:r w:rsidR="00360EE4" w:rsidRPr="00360EE4">
        <w:rPr>
          <w:rFonts w:ascii="Times New Roman" w:hAnsi="Times New Roman" w:cs="Times New Roman"/>
          <w:b/>
          <w:w w:val="105"/>
          <w:sz w:val="20"/>
          <w:szCs w:val="20"/>
        </w:rPr>
        <w:t>.00</w:t>
      </w:r>
      <w:r w:rsidR="00616E13" w:rsidRPr="00360EE4">
        <w:rPr>
          <w:rFonts w:ascii="Times New Roman" w:hAnsi="Times New Roman" w:cs="Times New Roman"/>
          <w:w w:val="105"/>
          <w:sz w:val="20"/>
          <w:szCs w:val="20"/>
        </w:rPr>
        <w:t xml:space="preserve"> </w:t>
      </w:r>
      <w:r w:rsidRPr="00360EE4">
        <w:rPr>
          <w:rFonts w:ascii="Times New Roman" w:hAnsi="Times New Roman" w:cs="Times New Roman"/>
          <w:w w:val="105"/>
          <w:sz w:val="20"/>
          <w:szCs w:val="20"/>
        </w:rPr>
        <w:t>dollars per month to be paid in advance of the first day of e</w:t>
      </w:r>
      <w:r w:rsidR="00E404CB" w:rsidRPr="00360EE4">
        <w:rPr>
          <w:rFonts w:ascii="Times New Roman" w:hAnsi="Times New Roman" w:cs="Times New Roman"/>
          <w:w w:val="105"/>
          <w:sz w:val="20"/>
          <w:szCs w:val="20"/>
        </w:rPr>
        <w:t xml:space="preserve">ach month during the said term. </w:t>
      </w:r>
      <w:r w:rsidRPr="00360EE4">
        <w:rPr>
          <w:rFonts w:ascii="Times New Roman" w:hAnsi="Times New Roman" w:cs="Times New Roman"/>
          <w:w w:val="105"/>
          <w:sz w:val="20"/>
          <w:szCs w:val="20"/>
        </w:rPr>
        <w:t>All payments of rent shall</w:t>
      </w:r>
      <w:r w:rsidRPr="00360EE4">
        <w:rPr>
          <w:rFonts w:ascii="Times New Roman" w:hAnsi="Times New Roman" w:cs="Times New Roman"/>
          <w:spacing w:val="-26"/>
          <w:w w:val="105"/>
          <w:sz w:val="20"/>
          <w:szCs w:val="20"/>
        </w:rPr>
        <w:t xml:space="preserve"> </w:t>
      </w:r>
      <w:r w:rsidRPr="00360EE4">
        <w:rPr>
          <w:rFonts w:ascii="Times New Roman" w:hAnsi="Times New Roman" w:cs="Times New Roman"/>
          <w:w w:val="105"/>
          <w:sz w:val="20"/>
          <w:szCs w:val="20"/>
        </w:rPr>
        <w:t>be</w:t>
      </w:r>
      <w:r w:rsidRPr="00360EE4">
        <w:rPr>
          <w:rFonts w:ascii="Times New Roman" w:hAnsi="Times New Roman" w:cs="Times New Roman"/>
          <w:spacing w:val="-26"/>
          <w:w w:val="105"/>
          <w:sz w:val="20"/>
          <w:szCs w:val="20"/>
        </w:rPr>
        <w:t xml:space="preserve"> </w:t>
      </w:r>
      <w:r w:rsidRPr="00360EE4">
        <w:rPr>
          <w:rFonts w:ascii="Times New Roman" w:hAnsi="Times New Roman" w:cs="Times New Roman"/>
          <w:w w:val="105"/>
          <w:sz w:val="20"/>
          <w:szCs w:val="20"/>
        </w:rPr>
        <w:t>made</w:t>
      </w:r>
      <w:r w:rsidRPr="00360EE4">
        <w:rPr>
          <w:rFonts w:ascii="Times New Roman" w:hAnsi="Times New Roman" w:cs="Times New Roman"/>
          <w:spacing w:val="-25"/>
          <w:w w:val="105"/>
          <w:sz w:val="20"/>
          <w:szCs w:val="20"/>
        </w:rPr>
        <w:t xml:space="preserve"> </w:t>
      </w:r>
      <w:r w:rsidR="002A6255" w:rsidRPr="00360EE4">
        <w:rPr>
          <w:rFonts w:ascii="Times New Roman" w:hAnsi="Times New Roman" w:cs="Times New Roman"/>
          <w:w w:val="105"/>
          <w:sz w:val="20"/>
          <w:szCs w:val="20"/>
        </w:rPr>
        <w:t>at</w:t>
      </w:r>
      <w:r w:rsidRPr="00360EE4">
        <w:rPr>
          <w:rFonts w:ascii="Times New Roman" w:hAnsi="Times New Roman" w:cs="Times New Roman"/>
          <w:spacing w:val="-1"/>
          <w:sz w:val="20"/>
          <w:szCs w:val="20"/>
        </w:rPr>
        <w:t xml:space="preserve"> </w:t>
      </w:r>
      <w:r w:rsidR="0017704C">
        <w:rPr>
          <w:rFonts w:ascii="Times New Roman" w:hAnsi="Times New Roman" w:cs="Times New Roman"/>
          <w:b/>
          <w:spacing w:val="-1"/>
          <w:sz w:val="20"/>
          <w:szCs w:val="20"/>
        </w:rPr>
        <w:t>630 East Broad Street, Suite 244, Columbus, Ohio 43215</w:t>
      </w:r>
      <w:r w:rsidRPr="00360EE4">
        <w:rPr>
          <w:rFonts w:ascii="Times New Roman" w:hAnsi="Times New Roman" w:cs="Times New Roman"/>
          <w:sz w:val="20"/>
          <w:szCs w:val="20"/>
        </w:rPr>
        <w:t xml:space="preserve">, or at such other place as Lessor may hereafter designate in writing. In the event that tenant shall occupy said premises prior to the beginning of the term set forth herein, a pro-rated amount of </w:t>
      </w:r>
      <w:r w:rsidRPr="00360EE4">
        <w:rPr>
          <w:rFonts w:ascii="Times New Roman" w:hAnsi="Times New Roman" w:cs="Times New Roman"/>
          <w:b/>
          <w:sz w:val="20"/>
          <w:szCs w:val="20"/>
        </w:rPr>
        <w:t xml:space="preserve">$ </w:t>
      </w:r>
      <w:r w:rsidR="00A224DE" w:rsidRPr="00360EE4">
        <w:rPr>
          <w:rFonts w:ascii="Times New Roman" w:hAnsi="Times New Roman" w:cs="Times New Roman"/>
          <w:b/>
          <w:sz w:val="20"/>
          <w:szCs w:val="20"/>
        </w:rPr>
        <w:t>N/A</w:t>
      </w:r>
      <w:r w:rsidRPr="00360EE4">
        <w:rPr>
          <w:rFonts w:ascii="Times New Roman" w:hAnsi="Times New Roman" w:cs="Times New Roman"/>
          <w:sz w:val="20"/>
          <w:szCs w:val="20"/>
        </w:rPr>
        <w:t xml:space="preserve"> dollars shall be payable in advance and shall cover the period from</w:t>
      </w:r>
      <w:r w:rsidR="00A224DE" w:rsidRPr="00360EE4">
        <w:rPr>
          <w:rFonts w:ascii="Times New Roman" w:hAnsi="Times New Roman" w:cs="Times New Roman"/>
          <w:sz w:val="20"/>
          <w:szCs w:val="20"/>
        </w:rPr>
        <w:t xml:space="preserve"> </w:t>
      </w:r>
      <w:r w:rsidR="00A224DE" w:rsidRPr="00360EE4">
        <w:rPr>
          <w:rFonts w:ascii="Times New Roman" w:hAnsi="Times New Roman" w:cs="Times New Roman"/>
          <w:b/>
          <w:sz w:val="20"/>
          <w:szCs w:val="20"/>
        </w:rPr>
        <w:t>N/A</w:t>
      </w:r>
      <w:r w:rsidRPr="00360EE4">
        <w:rPr>
          <w:rFonts w:ascii="Times New Roman" w:hAnsi="Times New Roman" w:cs="Times New Roman"/>
          <w:w w:val="105"/>
          <w:sz w:val="20"/>
          <w:szCs w:val="20"/>
        </w:rPr>
        <w:t>, to</w:t>
      </w:r>
      <w:r w:rsidRPr="00360EE4">
        <w:rPr>
          <w:rFonts w:ascii="Times New Roman" w:hAnsi="Times New Roman" w:cs="Times New Roman"/>
          <w:b/>
          <w:w w:val="105"/>
          <w:sz w:val="20"/>
          <w:szCs w:val="20"/>
        </w:rPr>
        <w:t xml:space="preserve">, </w:t>
      </w:r>
      <w:r w:rsidR="00E404CB" w:rsidRPr="00360EE4">
        <w:rPr>
          <w:rFonts w:ascii="Times New Roman" w:hAnsi="Times New Roman" w:cs="Times New Roman"/>
          <w:b/>
          <w:w w:val="105"/>
          <w:sz w:val="20"/>
          <w:szCs w:val="20"/>
        </w:rPr>
        <w:t>N/A</w:t>
      </w:r>
      <w:r w:rsidR="00E404CB" w:rsidRPr="00360EE4">
        <w:rPr>
          <w:rFonts w:ascii="Times New Roman" w:hAnsi="Times New Roman" w:cs="Times New Roman"/>
          <w:w w:val="105"/>
          <w:sz w:val="20"/>
          <w:szCs w:val="20"/>
        </w:rPr>
        <w:t>.</w:t>
      </w:r>
    </w:p>
    <w:p w14:paraId="44990F03" w14:textId="77777777" w:rsidR="00592C77" w:rsidRDefault="00592C77">
      <w:pPr>
        <w:spacing w:before="2"/>
        <w:rPr>
          <w:rFonts w:ascii="Times New Roman" w:eastAsia="Times New Roman" w:hAnsi="Times New Roman" w:cs="Times New Roman"/>
          <w:sz w:val="20"/>
          <w:szCs w:val="20"/>
        </w:rPr>
      </w:pPr>
    </w:p>
    <w:p w14:paraId="3EE1B8E3" w14:textId="77777777" w:rsidR="00592C77" w:rsidRDefault="00583B06">
      <w:pPr>
        <w:ind w:left="2986" w:right="2948"/>
        <w:jc w:val="center"/>
        <w:rPr>
          <w:rFonts w:ascii="Times New Roman" w:eastAsia="Times New Roman" w:hAnsi="Times New Roman" w:cs="Times New Roman"/>
          <w:sz w:val="18"/>
          <w:szCs w:val="18"/>
        </w:rPr>
      </w:pPr>
      <w:r>
        <w:rPr>
          <w:rFonts w:ascii="Times New Roman"/>
          <w:b/>
          <w:sz w:val="18"/>
        </w:rPr>
        <w:t>Rent</w:t>
      </w:r>
      <w:r>
        <w:rPr>
          <w:rFonts w:ascii="Times New Roman"/>
          <w:b/>
          <w:spacing w:val="-3"/>
          <w:sz w:val="18"/>
        </w:rPr>
        <w:t xml:space="preserve"> </w:t>
      </w:r>
      <w:r>
        <w:rPr>
          <w:rFonts w:ascii="Times New Roman"/>
          <w:b/>
          <w:sz w:val="18"/>
        </w:rPr>
        <w:t>is</w:t>
      </w:r>
      <w:r>
        <w:rPr>
          <w:rFonts w:ascii="Times New Roman"/>
          <w:b/>
          <w:spacing w:val="-3"/>
          <w:sz w:val="18"/>
        </w:rPr>
        <w:t xml:space="preserve"> </w:t>
      </w:r>
      <w:r>
        <w:rPr>
          <w:rFonts w:ascii="Times New Roman"/>
          <w:b/>
          <w:sz w:val="18"/>
        </w:rPr>
        <w:t>due</w:t>
      </w:r>
      <w:r>
        <w:rPr>
          <w:rFonts w:ascii="Times New Roman"/>
          <w:b/>
          <w:spacing w:val="-2"/>
          <w:sz w:val="18"/>
        </w:rPr>
        <w:t xml:space="preserve"> </w:t>
      </w:r>
      <w:r>
        <w:rPr>
          <w:rFonts w:ascii="Times New Roman"/>
          <w:b/>
          <w:sz w:val="18"/>
        </w:rPr>
        <w:t>on</w:t>
      </w:r>
      <w:r>
        <w:rPr>
          <w:rFonts w:ascii="Times New Roman"/>
          <w:b/>
          <w:spacing w:val="-4"/>
          <w:sz w:val="18"/>
        </w:rPr>
        <w:t xml:space="preserve"> </w:t>
      </w:r>
      <w:r>
        <w:rPr>
          <w:rFonts w:ascii="Times New Roman"/>
          <w:b/>
          <w:sz w:val="18"/>
        </w:rPr>
        <w:t>or</w:t>
      </w:r>
      <w:r>
        <w:rPr>
          <w:rFonts w:ascii="Times New Roman"/>
          <w:b/>
          <w:spacing w:val="-2"/>
          <w:sz w:val="18"/>
        </w:rPr>
        <w:t xml:space="preserve"> </w:t>
      </w:r>
      <w:r>
        <w:rPr>
          <w:rFonts w:ascii="Times New Roman"/>
          <w:b/>
          <w:sz w:val="18"/>
        </w:rPr>
        <w:t>before</w:t>
      </w:r>
      <w:r>
        <w:rPr>
          <w:rFonts w:ascii="Times New Roman"/>
          <w:b/>
          <w:spacing w:val="-2"/>
          <w:sz w:val="18"/>
        </w:rPr>
        <w:t xml:space="preserve"> </w:t>
      </w:r>
      <w:r>
        <w:rPr>
          <w:rFonts w:ascii="Times New Roman"/>
          <w:b/>
          <w:sz w:val="18"/>
        </w:rPr>
        <w:t>the</w:t>
      </w:r>
      <w:r>
        <w:rPr>
          <w:rFonts w:ascii="Times New Roman"/>
          <w:b/>
          <w:spacing w:val="-3"/>
          <w:sz w:val="18"/>
        </w:rPr>
        <w:t xml:space="preserve"> </w:t>
      </w:r>
      <w:r>
        <w:rPr>
          <w:rFonts w:ascii="Times New Roman"/>
          <w:b/>
          <w:sz w:val="18"/>
        </w:rPr>
        <w:t>first</w:t>
      </w:r>
      <w:r>
        <w:rPr>
          <w:rFonts w:ascii="Times New Roman"/>
          <w:b/>
          <w:spacing w:val="-3"/>
          <w:sz w:val="18"/>
        </w:rPr>
        <w:t xml:space="preserve"> </w:t>
      </w:r>
      <w:r>
        <w:rPr>
          <w:rFonts w:ascii="Times New Roman"/>
          <w:b/>
          <w:sz w:val="18"/>
        </w:rPr>
        <w:t>day</w:t>
      </w:r>
      <w:r>
        <w:rPr>
          <w:rFonts w:ascii="Times New Roman"/>
          <w:b/>
          <w:spacing w:val="-2"/>
          <w:sz w:val="18"/>
        </w:rPr>
        <w:t xml:space="preserve"> </w:t>
      </w:r>
      <w:r>
        <w:rPr>
          <w:rFonts w:ascii="Times New Roman"/>
          <w:b/>
          <w:sz w:val="18"/>
        </w:rPr>
        <w:t>of</w:t>
      </w:r>
      <w:r>
        <w:rPr>
          <w:rFonts w:ascii="Times New Roman"/>
          <w:b/>
          <w:spacing w:val="-3"/>
          <w:sz w:val="18"/>
        </w:rPr>
        <w:t xml:space="preserve"> </w:t>
      </w:r>
      <w:r>
        <w:rPr>
          <w:rFonts w:ascii="Times New Roman"/>
          <w:b/>
          <w:sz w:val="18"/>
        </w:rPr>
        <w:t>each</w:t>
      </w:r>
      <w:r>
        <w:rPr>
          <w:rFonts w:ascii="Times New Roman"/>
          <w:b/>
          <w:spacing w:val="-5"/>
          <w:sz w:val="18"/>
        </w:rPr>
        <w:t xml:space="preserve"> </w:t>
      </w:r>
      <w:r>
        <w:rPr>
          <w:rFonts w:ascii="Times New Roman"/>
          <w:b/>
          <w:sz w:val="18"/>
        </w:rPr>
        <w:t>month</w:t>
      </w:r>
      <w:r>
        <w:rPr>
          <w:rFonts w:ascii="Times New Roman"/>
          <w:b/>
          <w:spacing w:val="-3"/>
          <w:sz w:val="18"/>
        </w:rPr>
        <w:t xml:space="preserve"> </w:t>
      </w:r>
      <w:r>
        <w:rPr>
          <w:rFonts w:ascii="Times New Roman"/>
          <w:b/>
          <w:sz w:val="18"/>
        </w:rPr>
        <w:t>(the</w:t>
      </w:r>
      <w:r>
        <w:rPr>
          <w:rFonts w:ascii="Times New Roman"/>
          <w:b/>
          <w:spacing w:val="-2"/>
          <w:sz w:val="18"/>
        </w:rPr>
        <w:t xml:space="preserve"> </w:t>
      </w:r>
      <w:r>
        <w:rPr>
          <w:rFonts w:ascii="Times New Roman"/>
          <w:b/>
          <w:sz w:val="18"/>
        </w:rPr>
        <w:t>due</w:t>
      </w:r>
      <w:r>
        <w:rPr>
          <w:rFonts w:ascii="Times New Roman"/>
          <w:b/>
          <w:spacing w:val="-2"/>
          <w:sz w:val="18"/>
        </w:rPr>
        <w:t xml:space="preserve"> </w:t>
      </w:r>
      <w:r>
        <w:rPr>
          <w:rFonts w:ascii="Times New Roman"/>
          <w:b/>
          <w:sz w:val="18"/>
        </w:rPr>
        <w:t>date).</w:t>
      </w:r>
    </w:p>
    <w:p w14:paraId="747EAB49" w14:textId="77777777" w:rsidR="00592C77" w:rsidRDefault="00592C77">
      <w:pPr>
        <w:spacing w:before="9"/>
        <w:rPr>
          <w:rFonts w:ascii="Times New Roman" w:eastAsia="Times New Roman" w:hAnsi="Times New Roman" w:cs="Times New Roman"/>
          <w:b/>
          <w:bCs/>
          <w:sz w:val="19"/>
          <w:szCs w:val="19"/>
        </w:rPr>
      </w:pPr>
    </w:p>
    <w:p w14:paraId="3A7E1305" w14:textId="77777777" w:rsidR="00592C77" w:rsidRDefault="00E404CB">
      <w:pPr>
        <w:pStyle w:val="BodyText"/>
        <w:ind w:left="139" w:right="257" w:firstLine="720"/>
      </w:pPr>
      <w:r>
        <w:rPr>
          <w:b/>
          <w:w w:val="105"/>
        </w:rPr>
        <w:t>RENT UNPAID</w:t>
      </w:r>
      <w:r w:rsidR="00583B06" w:rsidRPr="00E404CB">
        <w:rPr>
          <w:b/>
          <w:w w:val="105"/>
        </w:rPr>
        <w:t xml:space="preserve"> </w:t>
      </w:r>
      <w:r w:rsidR="00A224DE" w:rsidRPr="00E404CB">
        <w:rPr>
          <w:b/>
          <w:w w:val="105"/>
        </w:rPr>
        <w:t>5 (Five)</w:t>
      </w:r>
      <w:r>
        <w:rPr>
          <w:b/>
          <w:w w:val="105"/>
        </w:rPr>
        <w:t xml:space="preserve"> </w:t>
      </w:r>
      <w:r w:rsidR="00583B06" w:rsidRPr="00E404CB">
        <w:rPr>
          <w:b/>
          <w:w w:val="105"/>
        </w:rPr>
        <w:t>DAYS AFTER THE DUE DATE IS DELINQUENT AND</w:t>
      </w:r>
      <w:r w:rsidR="00583B06" w:rsidRPr="00E404CB">
        <w:rPr>
          <w:b/>
          <w:spacing w:val="-15"/>
          <w:w w:val="105"/>
        </w:rPr>
        <w:t xml:space="preserve"> </w:t>
      </w:r>
      <w:r w:rsidR="00583B06" w:rsidRPr="00E404CB">
        <w:rPr>
          <w:b/>
          <w:w w:val="105"/>
        </w:rPr>
        <w:t>WILL</w:t>
      </w:r>
      <w:r w:rsidR="00583B06" w:rsidRPr="00E404CB">
        <w:rPr>
          <w:b/>
          <w:spacing w:val="-15"/>
          <w:w w:val="105"/>
        </w:rPr>
        <w:t xml:space="preserve"> </w:t>
      </w:r>
      <w:r w:rsidR="00583B06" w:rsidRPr="00E404CB">
        <w:rPr>
          <w:b/>
          <w:w w:val="105"/>
        </w:rPr>
        <w:t>AUTHORIZE</w:t>
      </w:r>
      <w:r w:rsidR="00583B06" w:rsidRPr="00E404CB">
        <w:rPr>
          <w:b/>
          <w:spacing w:val="-15"/>
          <w:w w:val="105"/>
        </w:rPr>
        <w:t xml:space="preserve"> </w:t>
      </w:r>
      <w:r w:rsidR="00583B06" w:rsidRPr="00E404CB">
        <w:rPr>
          <w:b/>
          <w:w w:val="105"/>
        </w:rPr>
        <w:t>ALL</w:t>
      </w:r>
      <w:r w:rsidR="00583B06" w:rsidRPr="00E404CB">
        <w:rPr>
          <w:b/>
          <w:spacing w:val="-14"/>
          <w:w w:val="105"/>
        </w:rPr>
        <w:t xml:space="preserve"> </w:t>
      </w:r>
      <w:r w:rsidR="00583B06" w:rsidRPr="00E404CB">
        <w:rPr>
          <w:b/>
          <w:w w:val="105"/>
        </w:rPr>
        <w:t>REMEDIES</w:t>
      </w:r>
      <w:r w:rsidR="00583B06" w:rsidRPr="00E404CB">
        <w:rPr>
          <w:b/>
          <w:spacing w:val="-14"/>
          <w:w w:val="105"/>
        </w:rPr>
        <w:t xml:space="preserve"> </w:t>
      </w:r>
      <w:r w:rsidR="00583B06" w:rsidRPr="00E404CB">
        <w:rPr>
          <w:b/>
          <w:w w:val="105"/>
        </w:rPr>
        <w:t>IN</w:t>
      </w:r>
      <w:r w:rsidR="00583B06" w:rsidRPr="00E404CB">
        <w:rPr>
          <w:b/>
          <w:spacing w:val="-14"/>
          <w:w w:val="105"/>
        </w:rPr>
        <w:t xml:space="preserve"> </w:t>
      </w:r>
      <w:r w:rsidR="00583B06" w:rsidRPr="00E404CB">
        <w:rPr>
          <w:b/>
          <w:w w:val="105"/>
        </w:rPr>
        <w:t>THE</w:t>
      </w:r>
      <w:r w:rsidR="00583B06" w:rsidRPr="00E404CB">
        <w:rPr>
          <w:b/>
          <w:spacing w:val="-15"/>
          <w:w w:val="105"/>
        </w:rPr>
        <w:t xml:space="preserve"> </w:t>
      </w:r>
      <w:r w:rsidR="00583B06" w:rsidRPr="00E404CB">
        <w:rPr>
          <w:b/>
          <w:w w:val="105"/>
        </w:rPr>
        <w:t>LEASE</w:t>
      </w:r>
      <w:r w:rsidR="00583B06">
        <w:rPr>
          <w:w w:val="105"/>
        </w:rPr>
        <w:t>.</w:t>
      </w:r>
      <w:r w:rsidR="00583B06">
        <w:rPr>
          <w:spacing w:val="24"/>
          <w:w w:val="105"/>
        </w:rPr>
        <w:t xml:space="preserve"> </w:t>
      </w:r>
      <w:r w:rsidR="002A6255">
        <w:rPr>
          <w:w w:val="105"/>
        </w:rPr>
        <w:t xml:space="preserve">If </w:t>
      </w:r>
      <w:r w:rsidR="002A6255">
        <w:rPr>
          <w:spacing w:val="-15"/>
          <w:w w:val="105"/>
        </w:rPr>
        <w:t xml:space="preserve">not all rent is received on or before the </w:t>
      </w:r>
      <w:r w:rsidR="002A6255" w:rsidRPr="00E404CB">
        <w:rPr>
          <w:b/>
          <w:spacing w:val="-15"/>
          <w:w w:val="105"/>
        </w:rPr>
        <w:t>5th</w:t>
      </w:r>
      <w:r w:rsidR="00583B06" w:rsidRPr="00E404CB">
        <w:rPr>
          <w:b/>
          <w:w w:val="105"/>
        </w:rPr>
        <w:t xml:space="preserve"> </w:t>
      </w:r>
      <w:r w:rsidR="00583B06">
        <w:rPr>
          <w:w w:val="125"/>
        </w:rPr>
        <w:t>day</w:t>
      </w:r>
      <w:r w:rsidR="00583B06">
        <w:rPr>
          <w:spacing w:val="-26"/>
          <w:w w:val="125"/>
        </w:rPr>
        <w:t xml:space="preserve"> </w:t>
      </w:r>
      <w:r w:rsidR="00583B06">
        <w:rPr>
          <w:w w:val="105"/>
        </w:rPr>
        <w:t>of</w:t>
      </w:r>
      <w:r w:rsidR="00583B06">
        <w:rPr>
          <w:spacing w:val="-14"/>
          <w:w w:val="105"/>
        </w:rPr>
        <w:t xml:space="preserve"> </w:t>
      </w:r>
      <w:r w:rsidR="00583B06">
        <w:rPr>
          <w:w w:val="105"/>
        </w:rPr>
        <w:t>the</w:t>
      </w:r>
      <w:r w:rsidR="00583B06">
        <w:rPr>
          <w:spacing w:val="-15"/>
          <w:w w:val="105"/>
        </w:rPr>
        <w:t xml:space="preserve"> </w:t>
      </w:r>
      <w:r w:rsidR="00583B06">
        <w:rPr>
          <w:w w:val="105"/>
        </w:rPr>
        <w:t xml:space="preserve">month, the Tenant agrees to pay an initial late charge of </w:t>
      </w:r>
      <w:r w:rsidR="00A224DE" w:rsidRPr="00E404CB">
        <w:rPr>
          <w:b/>
          <w:w w:val="125"/>
        </w:rPr>
        <w:t>$</w:t>
      </w:r>
      <w:r w:rsidR="00583B06">
        <w:rPr>
          <w:w w:val="125"/>
        </w:rPr>
        <w:t xml:space="preserve"> </w:t>
      </w:r>
      <w:r w:rsidR="00A224DE">
        <w:rPr>
          <w:w w:val="105"/>
        </w:rPr>
        <w:t xml:space="preserve">plus a late charge of </w:t>
      </w:r>
      <w:r w:rsidR="00A224DE" w:rsidRPr="00A224DE">
        <w:rPr>
          <w:b/>
          <w:w w:val="105"/>
        </w:rPr>
        <w:t>$</w:t>
      </w:r>
      <w:r w:rsidR="00A224DE">
        <w:rPr>
          <w:b/>
          <w:w w:val="105"/>
        </w:rPr>
        <w:t xml:space="preserve"> </w:t>
      </w:r>
      <w:r w:rsidR="00583B06">
        <w:rPr>
          <w:w w:val="105"/>
        </w:rPr>
        <w:t xml:space="preserve">after </w:t>
      </w:r>
      <w:r w:rsidR="00A224DE" w:rsidRPr="00A224DE">
        <w:rPr>
          <w:b/>
          <w:w w:val="105"/>
        </w:rPr>
        <w:t>10</w:t>
      </w:r>
      <w:r w:rsidR="00583B06">
        <w:rPr>
          <w:w w:val="105"/>
        </w:rPr>
        <w:t xml:space="preserve"> days, if rent remains unpaid. All fund</w:t>
      </w:r>
      <w:r>
        <w:rPr>
          <w:w w:val="105"/>
        </w:rPr>
        <w:t xml:space="preserve">s received shall be applied to: </w:t>
      </w:r>
      <w:r w:rsidR="00583B06">
        <w:rPr>
          <w:w w:val="105"/>
        </w:rPr>
        <w:t>dishonored check charges; late charges; unpaid utilities; damage charges;</w:t>
      </w:r>
      <w:r w:rsidR="00583B06">
        <w:rPr>
          <w:spacing w:val="-33"/>
          <w:w w:val="105"/>
        </w:rPr>
        <w:t xml:space="preserve"> </w:t>
      </w:r>
      <w:r w:rsidR="00583B06">
        <w:rPr>
          <w:w w:val="105"/>
        </w:rPr>
        <w:t>delinquent</w:t>
      </w:r>
      <w:r w:rsidR="00583B06">
        <w:rPr>
          <w:spacing w:val="-33"/>
          <w:w w:val="105"/>
        </w:rPr>
        <w:t xml:space="preserve"> </w:t>
      </w:r>
      <w:r w:rsidR="00583B06">
        <w:rPr>
          <w:w w:val="105"/>
        </w:rPr>
        <w:t>rent;</w:t>
      </w:r>
      <w:r w:rsidR="00583B06">
        <w:rPr>
          <w:spacing w:val="-32"/>
          <w:w w:val="105"/>
        </w:rPr>
        <w:t xml:space="preserve"> </w:t>
      </w:r>
      <w:r w:rsidR="00583B06">
        <w:rPr>
          <w:w w:val="105"/>
        </w:rPr>
        <w:t>current</w:t>
      </w:r>
      <w:r w:rsidR="00583B06">
        <w:rPr>
          <w:spacing w:val="-32"/>
          <w:w w:val="105"/>
        </w:rPr>
        <w:t xml:space="preserve"> </w:t>
      </w:r>
      <w:r w:rsidR="00583B06">
        <w:rPr>
          <w:w w:val="105"/>
        </w:rPr>
        <w:t>rent,</w:t>
      </w:r>
      <w:r w:rsidR="00583B06">
        <w:rPr>
          <w:spacing w:val="-32"/>
          <w:w w:val="105"/>
        </w:rPr>
        <w:t xml:space="preserve"> </w:t>
      </w:r>
      <w:r w:rsidR="00583B06">
        <w:rPr>
          <w:w w:val="105"/>
        </w:rPr>
        <w:t>in</w:t>
      </w:r>
      <w:r w:rsidR="00583B06">
        <w:rPr>
          <w:spacing w:val="-31"/>
          <w:w w:val="105"/>
        </w:rPr>
        <w:t xml:space="preserve"> </w:t>
      </w:r>
      <w:r w:rsidR="00583B06">
        <w:rPr>
          <w:w w:val="105"/>
        </w:rPr>
        <w:t>that</w:t>
      </w:r>
      <w:r w:rsidR="00583B06">
        <w:rPr>
          <w:spacing w:val="-33"/>
          <w:w w:val="105"/>
        </w:rPr>
        <w:t xml:space="preserve"> </w:t>
      </w:r>
      <w:r w:rsidR="00583B06">
        <w:rPr>
          <w:w w:val="105"/>
        </w:rPr>
        <w:t>order.</w:t>
      </w:r>
    </w:p>
    <w:p w14:paraId="11AC7844" w14:textId="77777777" w:rsidR="00592C77" w:rsidRDefault="00592C77">
      <w:pPr>
        <w:spacing w:before="11"/>
        <w:rPr>
          <w:rFonts w:ascii="Times New Roman" w:eastAsia="Times New Roman" w:hAnsi="Times New Roman" w:cs="Times New Roman"/>
          <w:sz w:val="19"/>
          <w:szCs w:val="19"/>
        </w:rPr>
      </w:pPr>
    </w:p>
    <w:p w14:paraId="208E8D31" w14:textId="77777777" w:rsidR="00592C77" w:rsidRDefault="00583B06">
      <w:pPr>
        <w:pStyle w:val="BodyText"/>
        <w:ind w:left="139" w:right="257" w:firstLine="720"/>
      </w:pPr>
      <w:r>
        <w:t xml:space="preserve">If payment is made by check that is returned, the Tenant agrees to pay a charge of </w:t>
      </w:r>
      <w:r w:rsidR="00A224DE" w:rsidRPr="00A224DE">
        <w:rPr>
          <w:b/>
          <w:w w:val="120"/>
        </w:rPr>
        <w:t>$50.00</w:t>
      </w:r>
      <w:r w:rsidR="00A224DE">
        <w:rPr>
          <w:w w:val="120"/>
        </w:rPr>
        <w:t xml:space="preserve"> </w:t>
      </w:r>
      <w:r>
        <w:t>in addition to the initial and daily late charges, if</w:t>
      </w:r>
      <w:r>
        <w:rPr>
          <w:spacing w:val="-17"/>
        </w:rPr>
        <w:t xml:space="preserve"> </w:t>
      </w:r>
      <w:r>
        <w:t>applicable.</w:t>
      </w:r>
    </w:p>
    <w:p w14:paraId="17CB4507" w14:textId="77777777" w:rsidR="00592C77" w:rsidRDefault="00592C77">
      <w:pPr>
        <w:spacing w:before="11"/>
        <w:rPr>
          <w:rFonts w:ascii="Times New Roman" w:eastAsia="Times New Roman" w:hAnsi="Times New Roman" w:cs="Times New Roman"/>
          <w:sz w:val="19"/>
          <w:szCs w:val="19"/>
        </w:rPr>
      </w:pPr>
    </w:p>
    <w:p w14:paraId="6C23E82B" w14:textId="77777777" w:rsidR="00592C77" w:rsidRDefault="00583B06">
      <w:pPr>
        <w:pStyle w:val="BodyText"/>
        <w:ind w:left="139" w:right="257" w:firstLine="720"/>
      </w:pPr>
      <w:r w:rsidRPr="00E404CB">
        <w:rPr>
          <w:b/>
        </w:rPr>
        <w:t>The Landlord may, at any time, require that all rent and other sums be paid in either certified or cashier's check, money order, or one monthly check rather than multiple checks</w:t>
      </w:r>
      <w:r>
        <w:t>. Cash shall not be accepted without the Landlord's prior written consent, which consent shall not be unreasonably</w:t>
      </w:r>
      <w:r>
        <w:rPr>
          <w:spacing w:val="-22"/>
        </w:rPr>
        <w:t xml:space="preserve"> </w:t>
      </w:r>
      <w:r>
        <w:t>withheld.</w:t>
      </w:r>
    </w:p>
    <w:p w14:paraId="388EB687" w14:textId="77777777" w:rsidR="00592C77" w:rsidRDefault="00592C77">
      <w:pPr>
        <w:spacing w:before="1"/>
        <w:rPr>
          <w:rFonts w:ascii="Times New Roman" w:eastAsia="Times New Roman" w:hAnsi="Times New Roman" w:cs="Times New Roman"/>
          <w:sz w:val="20"/>
          <w:szCs w:val="20"/>
        </w:rPr>
      </w:pPr>
    </w:p>
    <w:p w14:paraId="55FD2B17" w14:textId="77777777" w:rsidR="00592C77" w:rsidRDefault="00583B06">
      <w:pPr>
        <w:pStyle w:val="BodyText"/>
        <w:ind w:left="139" w:right="257" w:firstLine="720"/>
      </w:pPr>
      <w:r>
        <w:t>The Tenant agrees further that acceptance and/or refusal by the Landlord of the rent payment after the due date shall in no manner constitute a waiver of the Landlord's rights in the event of the Tenant's failure to make rental payments as herein prescribed and agreed, nor shall it be considered as a change in the date upon which the Tenant is to pay said rent. Failure to demand the rent when due shall not constitute a waiver by the Landlord, and the necessity of demand for the rent by the Landlord when the rent is overdue, is hereby</w:t>
      </w:r>
      <w:r>
        <w:rPr>
          <w:spacing w:val="-9"/>
        </w:rPr>
        <w:t xml:space="preserve"> </w:t>
      </w:r>
      <w:r>
        <w:t>waived.</w:t>
      </w:r>
    </w:p>
    <w:p w14:paraId="6C6AE739" w14:textId="77777777" w:rsidR="0017704C" w:rsidRDefault="0017704C" w:rsidP="0017704C">
      <w:pPr>
        <w:pStyle w:val="BodyText"/>
        <w:tabs>
          <w:tab w:val="left" w:pos="1579"/>
        </w:tabs>
        <w:ind w:left="0" w:right="132"/>
        <w:rPr>
          <w:rFonts w:cs="Times New Roman"/>
          <w:sz w:val="19"/>
          <w:szCs w:val="19"/>
        </w:rPr>
      </w:pPr>
    </w:p>
    <w:p w14:paraId="5C3555B0" w14:textId="77777777" w:rsidR="0017704C" w:rsidRDefault="0017704C" w:rsidP="0017704C">
      <w:pPr>
        <w:pStyle w:val="BodyText"/>
        <w:tabs>
          <w:tab w:val="left" w:pos="1579"/>
        </w:tabs>
        <w:ind w:left="0" w:right="132"/>
        <w:rPr>
          <w:rFonts w:cs="Times New Roman"/>
          <w:sz w:val="19"/>
          <w:szCs w:val="19"/>
        </w:rPr>
      </w:pPr>
      <w:r>
        <w:rPr>
          <w:rFonts w:cs="Times New Roman"/>
          <w:sz w:val="19"/>
          <w:szCs w:val="19"/>
        </w:rPr>
        <w:tab/>
      </w:r>
    </w:p>
    <w:p w14:paraId="05253501" w14:textId="77777777" w:rsidR="0017704C" w:rsidRDefault="0017704C" w:rsidP="0017704C">
      <w:pPr>
        <w:pStyle w:val="BodyText"/>
        <w:tabs>
          <w:tab w:val="left" w:pos="1579"/>
        </w:tabs>
        <w:ind w:left="0" w:right="132"/>
        <w:rPr>
          <w:rFonts w:cs="Times New Roman"/>
          <w:sz w:val="19"/>
          <w:szCs w:val="19"/>
        </w:rPr>
      </w:pPr>
    </w:p>
    <w:p w14:paraId="7F6F28B2" w14:textId="77777777" w:rsidR="0017704C" w:rsidRDefault="0017704C" w:rsidP="0017704C">
      <w:pPr>
        <w:pStyle w:val="BodyText"/>
        <w:tabs>
          <w:tab w:val="left" w:pos="1579"/>
        </w:tabs>
        <w:ind w:left="0" w:right="132"/>
        <w:rPr>
          <w:rFonts w:cs="Times New Roman"/>
          <w:sz w:val="19"/>
          <w:szCs w:val="19"/>
        </w:rPr>
      </w:pPr>
    </w:p>
    <w:p w14:paraId="667943DA" w14:textId="77777777" w:rsidR="00592C77" w:rsidRDefault="0017704C" w:rsidP="0017704C">
      <w:pPr>
        <w:pStyle w:val="BodyText"/>
        <w:tabs>
          <w:tab w:val="left" w:pos="1579"/>
        </w:tabs>
        <w:ind w:left="0" w:right="132"/>
      </w:pPr>
      <w:r>
        <w:rPr>
          <w:rFonts w:cs="Times New Roman"/>
          <w:sz w:val="19"/>
          <w:szCs w:val="19"/>
        </w:rPr>
        <w:tab/>
      </w:r>
      <w:r w:rsidR="00583B06">
        <w:rPr>
          <w:spacing w:val="-1"/>
        </w:rPr>
        <w:t>Equity</w:t>
      </w:r>
      <w:r w:rsidR="00583B06">
        <w:t xml:space="preserve"> </w:t>
      </w:r>
      <w:r w:rsidR="00583B06">
        <w:rPr>
          <w:spacing w:val="-1"/>
        </w:rPr>
        <w:t>situations</w:t>
      </w:r>
      <w:r w:rsidR="00583B06">
        <w:t xml:space="preserve"> </w:t>
      </w:r>
      <w:r w:rsidR="00583B06">
        <w:rPr>
          <w:spacing w:val="-1"/>
        </w:rPr>
        <w:t>will</w:t>
      </w:r>
      <w:r w:rsidR="00583B06">
        <w:t xml:space="preserve"> </w:t>
      </w:r>
      <w:r w:rsidR="00583B06">
        <w:rPr>
          <w:spacing w:val="-1"/>
        </w:rPr>
        <w:t>not</w:t>
      </w:r>
      <w:r w:rsidR="00583B06">
        <w:t xml:space="preserve"> be </w:t>
      </w:r>
      <w:r w:rsidR="00583B06">
        <w:rPr>
          <w:spacing w:val="-1"/>
        </w:rPr>
        <w:t>considered</w:t>
      </w:r>
      <w:r w:rsidR="00583B06">
        <w:t xml:space="preserve"> </w:t>
      </w:r>
      <w:r w:rsidR="00583B06">
        <w:rPr>
          <w:spacing w:val="-1"/>
        </w:rPr>
        <w:t>unless</w:t>
      </w:r>
      <w:r w:rsidR="00583B06">
        <w:t xml:space="preserve"> </w:t>
      </w:r>
      <w:r w:rsidR="00583B06">
        <w:rPr>
          <w:spacing w:val="-1"/>
        </w:rPr>
        <w:t>Tenant</w:t>
      </w:r>
      <w:r w:rsidR="00583B06">
        <w:t xml:space="preserve"> </w:t>
      </w:r>
      <w:r w:rsidR="00583B06">
        <w:rPr>
          <w:spacing w:val="-1"/>
        </w:rPr>
        <w:t>reimburses</w:t>
      </w:r>
      <w:r w:rsidR="00583B06">
        <w:t xml:space="preserve"> </w:t>
      </w:r>
      <w:r w:rsidR="00583B06">
        <w:rPr>
          <w:spacing w:val="-1"/>
        </w:rPr>
        <w:t>Landlord</w:t>
      </w:r>
      <w:r w:rsidR="00583B06">
        <w:t xml:space="preserve"> </w:t>
      </w:r>
      <w:r w:rsidR="00583B06">
        <w:rPr>
          <w:spacing w:val="-1"/>
        </w:rPr>
        <w:t>for</w:t>
      </w:r>
      <w:r w:rsidR="00583B06">
        <w:t xml:space="preserve"> </w:t>
      </w:r>
      <w:r w:rsidR="00583B06">
        <w:rPr>
          <w:spacing w:val="-1"/>
        </w:rPr>
        <w:t>all</w:t>
      </w:r>
      <w:r w:rsidR="00583B06">
        <w:t xml:space="preserve"> </w:t>
      </w:r>
      <w:r w:rsidR="00583B06">
        <w:rPr>
          <w:spacing w:val="-1"/>
        </w:rPr>
        <w:t>rent,</w:t>
      </w:r>
      <w:r w:rsidR="00583B06">
        <w:t xml:space="preserve"> </w:t>
      </w:r>
      <w:r w:rsidR="00583B06">
        <w:rPr>
          <w:spacing w:val="-1"/>
        </w:rPr>
        <w:t>late</w:t>
      </w:r>
      <w:r w:rsidR="00583B06">
        <w:t xml:space="preserve"> </w:t>
      </w:r>
      <w:r w:rsidR="00583B06">
        <w:rPr>
          <w:spacing w:val="-1"/>
        </w:rPr>
        <w:t>fees,</w:t>
      </w:r>
      <w:r w:rsidR="00583B06">
        <w:t xml:space="preserve"> </w:t>
      </w:r>
      <w:r w:rsidR="00583B06">
        <w:rPr>
          <w:spacing w:val="-1"/>
        </w:rPr>
        <w:t>charges,</w:t>
      </w:r>
      <w:r w:rsidR="00583B06">
        <w:rPr>
          <w:spacing w:val="35"/>
        </w:rPr>
        <w:t xml:space="preserve"> </w:t>
      </w:r>
      <w:r w:rsidR="00583B06">
        <w:rPr>
          <w:spacing w:val="-1"/>
        </w:rPr>
        <w:t>fees,</w:t>
      </w:r>
      <w:r w:rsidR="00583B06">
        <w:rPr>
          <w:spacing w:val="2"/>
        </w:rPr>
        <w:t xml:space="preserve"> </w:t>
      </w:r>
      <w:r w:rsidR="00583B06">
        <w:rPr>
          <w:spacing w:val="-1"/>
        </w:rPr>
        <w:t xml:space="preserve">costs </w:t>
      </w:r>
      <w:r w:rsidR="00583B06">
        <w:t>and expenses and attorney fees, incurred by Landlord as a result of Tenant's breach.  Landlord reserves the exclusive right to refuse any and all late</w:t>
      </w:r>
      <w:r w:rsidR="00583B06">
        <w:rPr>
          <w:spacing w:val="-14"/>
        </w:rPr>
        <w:t xml:space="preserve"> </w:t>
      </w:r>
      <w:r w:rsidR="00583B06">
        <w:t>payments.</w:t>
      </w:r>
    </w:p>
    <w:p w14:paraId="552CE087" w14:textId="77777777" w:rsidR="00592C77" w:rsidRDefault="00592C77">
      <w:pPr>
        <w:spacing w:before="11"/>
        <w:rPr>
          <w:rFonts w:ascii="Times New Roman" w:eastAsia="Times New Roman" w:hAnsi="Times New Roman" w:cs="Times New Roman"/>
          <w:sz w:val="19"/>
          <w:szCs w:val="19"/>
        </w:rPr>
      </w:pPr>
    </w:p>
    <w:p w14:paraId="35AE8F2F" w14:textId="77777777" w:rsidR="00592C77" w:rsidRDefault="00583B06">
      <w:pPr>
        <w:pStyle w:val="BodyText"/>
        <w:ind w:left="139" w:right="414" w:firstLine="720"/>
      </w:pPr>
      <w:r>
        <w:t>The Landlord agrees to notify the Tenant, in writing, at least (30) days prior to the expiration of the Lease, or any renewal therefore, of any increase in the rent charged for occupancy of the</w:t>
      </w:r>
      <w:r>
        <w:rPr>
          <w:spacing w:val="-13"/>
        </w:rPr>
        <w:t xml:space="preserve"> </w:t>
      </w:r>
      <w:r>
        <w:t>Premises.</w:t>
      </w:r>
    </w:p>
    <w:p w14:paraId="04B7C662" w14:textId="77777777" w:rsidR="00592C77" w:rsidRDefault="00592C77">
      <w:pPr>
        <w:spacing w:before="11"/>
        <w:rPr>
          <w:rFonts w:ascii="Times New Roman" w:eastAsia="Times New Roman" w:hAnsi="Times New Roman" w:cs="Times New Roman"/>
          <w:sz w:val="19"/>
          <w:szCs w:val="19"/>
        </w:rPr>
      </w:pPr>
    </w:p>
    <w:p w14:paraId="19425BF2" w14:textId="77777777" w:rsidR="00592C77" w:rsidRDefault="00583B06">
      <w:pPr>
        <w:pStyle w:val="ListParagraph"/>
        <w:numPr>
          <w:ilvl w:val="0"/>
          <w:numId w:val="1"/>
        </w:numPr>
        <w:tabs>
          <w:tab w:val="left" w:pos="860"/>
        </w:tabs>
        <w:spacing w:after="26"/>
        <w:ind w:left="859" w:hanging="719"/>
        <w:jc w:val="both"/>
        <w:rPr>
          <w:rFonts w:ascii="Times New Roman" w:eastAsia="Times New Roman" w:hAnsi="Times New Roman" w:cs="Times New Roman"/>
          <w:sz w:val="20"/>
          <w:szCs w:val="20"/>
        </w:rPr>
      </w:pPr>
      <w:r>
        <w:rPr>
          <w:rFonts w:ascii="Times New Roman"/>
          <w:b/>
          <w:sz w:val="20"/>
        </w:rPr>
        <w:t xml:space="preserve">OCCUPANCY.  </w:t>
      </w:r>
      <w:r>
        <w:rPr>
          <w:rFonts w:ascii="Times New Roman"/>
          <w:sz w:val="20"/>
        </w:rPr>
        <w:t>The Tenant agrees that only those persons listed below shall occupy the</w:t>
      </w:r>
      <w:r>
        <w:rPr>
          <w:rFonts w:ascii="Times New Roman"/>
          <w:spacing w:val="-34"/>
          <w:sz w:val="20"/>
        </w:rPr>
        <w:t xml:space="preserve"> </w:t>
      </w:r>
      <w:r>
        <w:rPr>
          <w:rFonts w:ascii="Times New Roman"/>
          <w:sz w:val="20"/>
        </w:rPr>
        <w:t>Premises:</w:t>
      </w:r>
    </w:p>
    <w:tbl>
      <w:tblPr>
        <w:tblStyle w:val="TableGrid"/>
        <w:tblW w:w="0" w:type="auto"/>
        <w:tblInd w:w="139" w:type="dxa"/>
        <w:tblLook w:val="04A0" w:firstRow="1" w:lastRow="0" w:firstColumn="1" w:lastColumn="0" w:noHBand="0" w:noVBand="1"/>
      </w:tblPr>
      <w:tblGrid>
        <w:gridCol w:w="2365"/>
        <w:gridCol w:w="2354"/>
        <w:gridCol w:w="2364"/>
        <w:gridCol w:w="2354"/>
      </w:tblGrid>
      <w:tr w:rsidR="00A72234" w14:paraId="24D279D4" w14:textId="77777777" w:rsidTr="00616E13">
        <w:tc>
          <w:tcPr>
            <w:tcW w:w="2814" w:type="dxa"/>
          </w:tcPr>
          <w:p w14:paraId="21CE0B30" w14:textId="77777777" w:rsidR="00616E13" w:rsidRPr="007F150A" w:rsidRDefault="00616E13">
            <w:pPr>
              <w:pStyle w:val="BodyText"/>
              <w:spacing w:before="18"/>
              <w:ind w:left="0" w:right="130"/>
              <w:rPr>
                <w:b/>
              </w:rPr>
            </w:pPr>
            <w:r w:rsidRPr="007F150A">
              <w:rPr>
                <w:b/>
              </w:rPr>
              <w:t>Name</w:t>
            </w:r>
          </w:p>
        </w:tc>
        <w:tc>
          <w:tcPr>
            <w:tcW w:w="2814" w:type="dxa"/>
          </w:tcPr>
          <w:p w14:paraId="788FF3B8" w14:textId="77777777" w:rsidR="00616E13" w:rsidRPr="007F150A" w:rsidRDefault="00616E13">
            <w:pPr>
              <w:pStyle w:val="BodyText"/>
              <w:spacing w:before="18"/>
              <w:ind w:left="0" w:right="130"/>
              <w:rPr>
                <w:b/>
              </w:rPr>
            </w:pPr>
            <w:r w:rsidRPr="007F150A">
              <w:rPr>
                <w:b/>
              </w:rPr>
              <w:t>Date of Birth</w:t>
            </w:r>
          </w:p>
        </w:tc>
        <w:tc>
          <w:tcPr>
            <w:tcW w:w="2814" w:type="dxa"/>
          </w:tcPr>
          <w:p w14:paraId="4585DE64" w14:textId="77777777" w:rsidR="00616E13" w:rsidRPr="007F150A" w:rsidRDefault="00616E13">
            <w:pPr>
              <w:pStyle w:val="BodyText"/>
              <w:spacing w:before="18"/>
              <w:ind w:left="0" w:right="130"/>
              <w:rPr>
                <w:b/>
              </w:rPr>
            </w:pPr>
            <w:r w:rsidRPr="007F150A">
              <w:rPr>
                <w:b/>
              </w:rPr>
              <w:t>Name</w:t>
            </w:r>
          </w:p>
        </w:tc>
        <w:tc>
          <w:tcPr>
            <w:tcW w:w="2814" w:type="dxa"/>
          </w:tcPr>
          <w:p w14:paraId="3BB1889B" w14:textId="77777777" w:rsidR="00616E13" w:rsidRPr="007F150A" w:rsidRDefault="00616E13">
            <w:pPr>
              <w:pStyle w:val="BodyText"/>
              <w:spacing w:before="18"/>
              <w:ind w:left="0" w:right="130"/>
              <w:rPr>
                <w:b/>
              </w:rPr>
            </w:pPr>
            <w:r w:rsidRPr="007F150A">
              <w:rPr>
                <w:b/>
              </w:rPr>
              <w:t>Date of Birth</w:t>
            </w:r>
          </w:p>
        </w:tc>
      </w:tr>
      <w:tr w:rsidR="00A72234" w14:paraId="4AD6B216" w14:textId="77777777" w:rsidTr="00616E13">
        <w:tc>
          <w:tcPr>
            <w:tcW w:w="2814" w:type="dxa"/>
          </w:tcPr>
          <w:p w14:paraId="3998737D" w14:textId="77777777" w:rsidR="00616E13" w:rsidRDefault="00616E13">
            <w:pPr>
              <w:pStyle w:val="BodyText"/>
              <w:spacing w:before="18"/>
              <w:ind w:left="0" w:right="130"/>
            </w:pPr>
          </w:p>
        </w:tc>
        <w:tc>
          <w:tcPr>
            <w:tcW w:w="2814" w:type="dxa"/>
          </w:tcPr>
          <w:p w14:paraId="2893421A" w14:textId="77777777" w:rsidR="00616E13" w:rsidRDefault="00616E13">
            <w:pPr>
              <w:pStyle w:val="BodyText"/>
              <w:spacing w:before="18"/>
              <w:ind w:left="0" w:right="130"/>
            </w:pPr>
          </w:p>
        </w:tc>
        <w:tc>
          <w:tcPr>
            <w:tcW w:w="2814" w:type="dxa"/>
          </w:tcPr>
          <w:p w14:paraId="345BA20F" w14:textId="77777777" w:rsidR="00616E13" w:rsidRDefault="00616E13">
            <w:pPr>
              <w:pStyle w:val="BodyText"/>
              <w:spacing w:before="18"/>
              <w:ind w:left="0" w:right="130"/>
            </w:pPr>
          </w:p>
        </w:tc>
        <w:tc>
          <w:tcPr>
            <w:tcW w:w="2814" w:type="dxa"/>
          </w:tcPr>
          <w:p w14:paraId="3A64DF48" w14:textId="77777777" w:rsidR="00616E13" w:rsidRDefault="00616E13">
            <w:pPr>
              <w:pStyle w:val="BodyText"/>
              <w:spacing w:before="18"/>
              <w:ind w:left="0" w:right="130"/>
            </w:pPr>
          </w:p>
        </w:tc>
      </w:tr>
      <w:tr w:rsidR="00A72234" w14:paraId="6428814E" w14:textId="77777777" w:rsidTr="00616E13">
        <w:tc>
          <w:tcPr>
            <w:tcW w:w="2814" w:type="dxa"/>
          </w:tcPr>
          <w:p w14:paraId="297AC32C" w14:textId="77777777" w:rsidR="00616E13" w:rsidRDefault="00616E13">
            <w:pPr>
              <w:pStyle w:val="BodyText"/>
              <w:spacing w:before="18"/>
              <w:ind w:left="0" w:right="130"/>
            </w:pPr>
          </w:p>
        </w:tc>
        <w:tc>
          <w:tcPr>
            <w:tcW w:w="2814" w:type="dxa"/>
          </w:tcPr>
          <w:p w14:paraId="659E25E8" w14:textId="77777777" w:rsidR="00616E13" w:rsidRDefault="00616E13">
            <w:pPr>
              <w:pStyle w:val="BodyText"/>
              <w:spacing w:before="18"/>
              <w:ind w:left="0" w:right="130"/>
            </w:pPr>
          </w:p>
        </w:tc>
        <w:tc>
          <w:tcPr>
            <w:tcW w:w="2814" w:type="dxa"/>
          </w:tcPr>
          <w:p w14:paraId="7F211496" w14:textId="77777777" w:rsidR="00616E13" w:rsidRDefault="00616E13">
            <w:pPr>
              <w:pStyle w:val="BodyText"/>
              <w:spacing w:before="18"/>
              <w:ind w:left="0" w:right="130"/>
            </w:pPr>
          </w:p>
        </w:tc>
        <w:tc>
          <w:tcPr>
            <w:tcW w:w="2814" w:type="dxa"/>
          </w:tcPr>
          <w:p w14:paraId="331FC07E" w14:textId="77777777" w:rsidR="00616E13" w:rsidRDefault="00616E13">
            <w:pPr>
              <w:pStyle w:val="BodyText"/>
              <w:spacing w:before="18"/>
              <w:ind w:left="0" w:right="130"/>
            </w:pPr>
          </w:p>
        </w:tc>
      </w:tr>
      <w:tr w:rsidR="00A72234" w14:paraId="33675A75" w14:textId="77777777" w:rsidTr="00616E13">
        <w:tc>
          <w:tcPr>
            <w:tcW w:w="2814" w:type="dxa"/>
          </w:tcPr>
          <w:p w14:paraId="00F57DE2" w14:textId="77777777" w:rsidR="00616E13" w:rsidRDefault="00616E13">
            <w:pPr>
              <w:pStyle w:val="BodyText"/>
              <w:spacing w:before="18"/>
              <w:ind w:left="0" w:right="130"/>
            </w:pPr>
          </w:p>
        </w:tc>
        <w:tc>
          <w:tcPr>
            <w:tcW w:w="2814" w:type="dxa"/>
          </w:tcPr>
          <w:p w14:paraId="64EAF3D5" w14:textId="77777777" w:rsidR="00616E13" w:rsidRDefault="00616E13">
            <w:pPr>
              <w:pStyle w:val="BodyText"/>
              <w:spacing w:before="18"/>
              <w:ind w:left="0" w:right="130"/>
            </w:pPr>
          </w:p>
        </w:tc>
        <w:tc>
          <w:tcPr>
            <w:tcW w:w="2814" w:type="dxa"/>
          </w:tcPr>
          <w:p w14:paraId="24991D14" w14:textId="77777777" w:rsidR="00616E13" w:rsidRDefault="00616E13">
            <w:pPr>
              <w:pStyle w:val="BodyText"/>
              <w:spacing w:before="18"/>
              <w:ind w:left="0" w:right="130"/>
            </w:pPr>
          </w:p>
        </w:tc>
        <w:tc>
          <w:tcPr>
            <w:tcW w:w="2814" w:type="dxa"/>
          </w:tcPr>
          <w:p w14:paraId="20FD6062" w14:textId="77777777" w:rsidR="00616E13" w:rsidRDefault="00616E13">
            <w:pPr>
              <w:pStyle w:val="BodyText"/>
              <w:spacing w:before="18"/>
              <w:ind w:left="0" w:right="130"/>
            </w:pPr>
          </w:p>
        </w:tc>
      </w:tr>
      <w:tr w:rsidR="00A72234" w14:paraId="31714955" w14:textId="77777777" w:rsidTr="00616E13">
        <w:tc>
          <w:tcPr>
            <w:tcW w:w="2814" w:type="dxa"/>
          </w:tcPr>
          <w:p w14:paraId="1F05FF97" w14:textId="77777777" w:rsidR="00616E13" w:rsidRDefault="00616E13">
            <w:pPr>
              <w:pStyle w:val="BodyText"/>
              <w:spacing w:before="18"/>
              <w:ind w:left="0" w:right="130"/>
            </w:pPr>
          </w:p>
        </w:tc>
        <w:tc>
          <w:tcPr>
            <w:tcW w:w="2814" w:type="dxa"/>
          </w:tcPr>
          <w:p w14:paraId="442B0977" w14:textId="77777777" w:rsidR="00616E13" w:rsidRDefault="00616E13">
            <w:pPr>
              <w:pStyle w:val="BodyText"/>
              <w:spacing w:before="18"/>
              <w:ind w:left="0" w:right="130"/>
            </w:pPr>
          </w:p>
        </w:tc>
        <w:tc>
          <w:tcPr>
            <w:tcW w:w="2814" w:type="dxa"/>
          </w:tcPr>
          <w:p w14:paraId="4216EA41" w14:textId="77777777" w:rsidR="00616E13" w:rsidRDefault="00616E13">
            <w:pPr>
              <w:pStyle w:val="BodyText"/>
              <w:spacing w:before="18"/>
              <w:ind w:left="0" w:right="130"/>
            </w:pPr>
          </w:p>
        </w:tc>
        <w:tc>
          <w:tcPr>
            <w:tcW w:w="2814" w:type="dxa"/>
          </w:tcPr>
          <w:p w14:paraId="04259928" w14:textId="77777777" w:rsidR="00616E13" w:rsidRDefault="00616E13">
            <w:pPr>
              <w:pStyle w:val="BodyText"/>
              <w:spacing w:before="18"/>
              <w:ind w:left="0" w:right="130"/>
            </w:pPr>
          </w:p>
        </w:tc>
      </w:tr>
    </w:tbl>
    <w:p w14:paraId="62170563" w14:textId="77777777" w:rsidR="00592C77" w:rsidRDefault="00583B06">
      <w:pPr>
        <w:pStyle w:val="BodyText"/>
        <w:spacing w:before="18"/>
        <w:ind w:left="139" w:right="130" w:firstLine="720"/>
      </w:pPr>
      <w:r>
        <w:t>No person shall be released from the covenants of the Lease without first obtaining the written agreement of the other tenants and/or cosigners set forth herein and written approval of changes from the Landlord.  If such changes are agreed upon, all parties herein agree to make the necessary changes to the Lease before changes are</w:t>
      </w:r>
      <w:r>
        <w:rPr>
          <w:spacing w:val="-13"/>
        </w:rPr>
        <w:t xml:space="preserve"> </w:t>
      </w:r>
      <w:r>
        <w:t>valid.</w:t>
      </w:r>
    </w:p>
    <w:p w14:paraId="28369A0E" w14:textId="77777777" w:rsidR="00592C77" w:rsidRDefault="00592C77">
      <w:pPr>
        <w:spacing w:before="1"/>
        <w:rPr>
          <w:rFonts w:ascii="Times New Roman" w:eastAsia="Times New Roman" w:hAnsi="Times New Roman" w:cs="Times New Roman"/>
          <w:sz w:val="20"/>
          <w:szCs w:val="20"/>
        </w:rPr>
      </w:pPr>
    </w:p>
    <w:p w14:paraId="51C0E4ED" w14:textId="77777777" w:rsidR="00592C77" w:rsidRDefault="00583B06" w:rsidP="00616E13">
      <w:pPr>
        <w:pStyle w:val="BodyText"/>
        <w:ind w:left="139" w:right="134" w:firstLine="720"/>
      </w:pPr>
      <w:r>
        <w:t>The Tenant agrees that the Premises are to be occupied for residential purposes only. The Premises shall not be used or allowed to be used for any unlawful purpose, or for any purpose deemed hazardous by the Landlord because of fire or any other risk or</w:t>
      </w:r>
      <w:r>
        <w:rPr>
          <w:spacing w:val="-3"/>
        </w:rPr>
        <w:t xml:space="preserve"> </w:t>
      </w:r>
      <w:r>
        <w:t>in</w:t>
      </w:r>
      <w:r>
        <w:rPr>
          <w:spacing w:val="-3"/>
        </w:rPr>
        <w:t xml:space="preserve"> </w:t>
      </w:r>
      <w:r>
        <w:t>any</w:t>
      </w:r>
      <w:r>
        <w:rPr>
          <w:spacing w:val="-4"/>
        </w:rPr>
        <w:t xml:space="preserve"> </w:t>
      </w:r>
      <w:r>
        <w:t>other</w:t>
      </w:r>
      <w:r>
        <w:rPr>
          <w:spacing w:val="-4"/>
        </w:rPr>
        <w:t xml:space="preserve"> </w:t>
      </w:r>
      <w:r>
        <w:t>manner</w:t>
      </w:r>
      <w:r>
        <w:rPr>
          <w:spacing w:val="-3"/>
        </w:rPr>
        <w:t xml:space="preserve"> </w:t>
      </w:r>
      <w:r>
        <w:t>which</w:t>
      </w:r>
      <w:r>
        <w:rPr>
          <w:spacing w:val="-4"/>
        </w:rPr>
        <w:t xml:space="preserve"> </w:t>
      </w:r>
      <w:r>
        <w:t>would</w:t>
      </w:r>
      <w:r>
        <w:rPr>
          <w:spacing w:val="-3"/>
        </w:rPr>
        <w:t xml:space="preserve"> </w:t>
      </w:r>
      <w:r>
        <w:t>disturb</w:t>
      </w:r>
      <w:r>
        <w:rPr>
          <w:spacing w:val="-3"/>
        </w:rPr>
        <w:t xml:space="preserve"> </w:t>
      </w:r>
      <w:r>
        <w:t>the</w:t>
      </w:r>
      <w:r>
        <w:rPr>
          <w:spacing w:val="-4"/>
        </w:rPr>
        <w:t xml:space="preserve"> </w:t>
      </w:r>
      <w:r>
        <w:t>peaceful,</w:t>
      </w:r>
      <w:r>
        <w:rPr>
          <w:spacing w:val="-4"/>
        </w:rPr>
        <w:t xml:space="preserve"> </w:t>
      </w:r>
      <w:r>
        <w:t>quiet</w:t>
      </w:r>
      <w:r>
        <w:rPr>
          <w:spacing w:val="-3"/>
        </w:rPr>
        <w:t xml:space="preserve"> </w:t>
      </w:r>
      <w:r>
        <w:t>enjoyment</w:t>
      </w:r>
      <w:r>
        <w:rPr>
          <w:spacing w:val="-3"/>
        </w:rPr>
        <w:t xml:space="preserve"> </w:t>
      </w:r>
      <w:r>
        <w:t>of</w:t>
      </w:r>
      <w:r>
        <w:rPr>
          <w:spacing w:val="-3"/>
        </w:rPr>
        <w:t xml:space="preserve"> </w:t>
      </w:r>
      <w:r>
        <w:t>any</w:t>
      </w:r>
      <w:r>
        <w:rPr>
          <w:spacing w:val="-4"/>
        </w:rPr>
        <w:t xml:space="preserve"> </w:t>
      </w:r>
      <w:r>
        <w:t>other</w:t>
      </w:r>
      <w:r>
        <w:rPr>
          <w:spacing w:val="-4"/>
        </w:rPr>
        <w:t xml:space="preserve"> </w:t>
      </w:r>
      <w:r>
        <w:t>occupant</w:t>
      </w:r>
      <w:r>
        <w:rPr>
          <w:spacing w:val="-4"/>
        </w:rPr>
        <w:t xml:space="preserve"> </w:t>
      </w:r>
      <w:r>
        <w:t>of</w:t>
      </w:r>
      <w:r>
        <w:rPr>
          <w:spacing w:val="-3"/>
        </w:rPr>
        <w:t xml:space="preserve"> </w:t>
      </w:r>
      <w:r>
        <w:t>the</w:t>
      </w:r>
      <w:r>
        <w:rPr>
          <w:spacing w:val="-3"/>
        </w:rPr>
        <w:t xml:space="preserve"> </w:t>
      </w:r>
      <w:r>
        <w:t>apartment</w:t>
      </w:r>
      <w:r>
        <w:rPr>
          <w:spacing w:val="-3"/>
        </w:rPr>
        <w:t xml:space="preserve"> </w:t>
      </w:r>
      <w:r>
        <w:t>community</w:t>
      </w:r>
      <w:r>
        <w:rPr>
          <w:spacing w:val="-3"/>
        </w:rPr>
        <w:t xml:space="preserve"> </w:t>
      </w:r>
      <w:r>
        <w:t>of</w:t>
      </w:r>
      <w:r>
        <w:rPr>
          <w:spacing w:val="-3"/>
        </w:rPr>
        <w:t xml:space="preserve"> </w:t>
      </w:r>
      <w:r>
        <w:t>which the Premises are a part. The Landlord reserves the right of eviction for any criminal activity, on or near the premises,</w:t>
      </w:r>
      <w:r>
        <w:rPr>
          <w:spacing w:val="-22"/>
        </w:rPr>
        <w:t xml:space="preserve"> </w:t>
      </w:r>
      <w:r>
        <w:t>illegal</w:t>
      </w:r>
      <w:r w:rsidR="00616E13">
        <w:t xml:space="preserve"> </w:t>
      </w:r>
      <w:r w:rsidR="0083507D">
        <w:t>m</w:t>
      </w:r>
      <w:r w:rsidR="002A6255">
        <w:t>anufacture</w:t>
      </w:r>
      <w:r>
        <w:t>, distribution, use or other illegal activities in connection with controlled substances. A criminal conviction shall not be necessary before the Landlord can institute an eviction</w:t>
      </w:r>
      <w:r>
        <w:rPr>
          <w:spacing w:val="-29"/>
        </w:rPr>
        <w:t xml:space="preserve"> </w:t>
      </w:r>
      <w:r>
        <w:t>action.</w:t>
      </w:r>
    </w:p>
    <w:p w14:paraId="701B29C4" w14:textId="77777777" w:rsidR="00592C77" w:rsidRDefault="00592C77">
      <w:pPr>
        <w:spacing w:before="11"/>
        <w:rPr>
          <w:rFonts w:ascii="Times New Roman" w:eastAsia="Times New Roman" w:hAnsi="Times New Roman" w:cs="Times New Roman"/>
          <w:sz w:val="19"/>
          <w:szCs w:val="19"/>
        </w:rPr>
      </w:pPr>
    </w:p>
    <w:p w14:paraId="5D1E43F4" w14:textId="77777777" w:rsidR="00592C77" w:rsidRDefault="00583B06">
      <w:pPr>
        <w:pStyle w:val="ListParagraph"/>
        <w:numPr>
          <w:ilvl w:val="0"/>
          <w:numId w:val="1"/>
        </w:numPr>
        <w:tabs>
          <w:tab w:val="left" w:pos="840"/>
        </w:tabs>
        <w:ind w:left="119" w:right="109" w:firstLine="1"/>
        <w:rPr>
          <w:rFonts w:ascii="Times New Roman" w:eastAsia="Times New Roman" w:hAnsi="Times New Roman" w:cs="Times New Roman"/>
          <w:sz w:val="20"/>
          <w:szCs w:val="20"/>
        </w:rPr>
      </w:pPr>
      <w:r>
        <w:rPr>
          <w:rFonts w:ascii="Times New Roman"/>
          <w:b/>
          <w:sz w:val="20"/>
        </w:rPr>
        <w:t>SECURITY DEPOSIT</w:t>
      </w:r>
      <w:r>
        <w:rPr>
          <w:rFonts w:ascii="Times New Roman"/>
          <w:sz w:val="20"/>
        </w:rPr>
        <w:t xml:space="preserve">.  The Tenant agrees to deposit </w:t>
      </w:r>
      <w:r w:rsidR="00DF62E8">
        <w:rPr>
          <w:rFonts w:ascii="Times New Roman"/>
          <w:sz w:val="20"/>
        </w:rPr>
        <w:t>with the Landlord the sum of</w:t>
      </w:r>
      <w:r w:rsidR="00DF62E8" w:rsidRPr="00E404CB">
        <w:rPr>
          <w:rFonts w:ascii="Times New Roman"/>
          <w:b/>
          <w:sz w:val="20"/>
        </w:rPr>
        <w:t xml:space="preserve"> $</w:t>
      </w:r>
      <w:r w:rsidR="00DC4322">
        <w:rPr>
          <w:rFonts w:ascii="Times New Roman"/>
          <w:b/>
          <w:sz w:val="20"/>
        </w:rPr>
        <w:t>.00</w:t>
      </w:r>
      <w:r w:rsidR="00DF62E8">
        <w:rPr>
          <w:rFonts w:ascii="Times New Roman"/>
          <w:sz w:val="20"/>
        </w:rPr>
        <w:t xml:space="preserve"> </w:t>
      </w:r>
      <w:r>
        <w:rPr>
          <w:rFonts w:ascii="Times New Roman"/>
          <w:sz w:val="20"/>
        </w:rPr>
        <w:t>as security for his or her faithful performance under the Lease and by law. The Tenant agrees the deposit is not an advance payment of rent and does not relieve the obligation to pay rent including rent for the last month of occupancy. The Landlord, at the expiration of the Lease or hold- over tenancy, may apply the security deposit for past due rent, fees, utilities, and/or for the cost of repairing damages beyond reasonable wear and tear to the Premises caused by the Tenant, his/her guests, family or invitees.  Also, abandonment or vacating of the Premises by the Tenant before the end of the term shall result in the Landlord deducting damages he has incurred from the security deposit. The Landlord shall attempt to mitigate any damages as a result of abandonment. Each of the aforementioned tenants shall be jointly</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severally</w:t>
      </w:r>
      <w:r>
        <w:rPr>
          <w:rFonts w:ascii="Times New Roman"/>
          <w:spacing w:val="-3"/>
          <w:sz w:val="20"/>
        </w:rPr>
        <w:t xml:space="preserve"> </w:t>
      </w:r>
      <w:r>
        <w:rPr>
          <w:rFonts w:ascii="Times New Roman"/>
          <w:sz w:val="20"/>
        </w:rPr>
        <w:t>responsible</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all</w:t>
      </w:r>
      <w:r>
        <w:rPr>
          <w:rFonts w:ascii="Times New Roman"/>
          <w:spacing w:val="-4"/>
          <w:sz w:val="20"/>
        </w:rPr>
        <w:t xml:space="preserve"> </w:t>
      </w:r>
      <w:r>
        <w:rPr>
          <w:rFonts w:ascii="Times New Roman"/>
          <w:sz w:val="20"/>
        </w:rPr>
        <w:t>losses</w:t>
      </w:r>
      <w:r>
        <w:rPr>
          <w:rFonts w:ascii="Times New Roman"/>
          <w:spacing w:val="-3"/>
          <w:sz w:val="20"/>
        </w:rPr>
        <w:t xml:space="preserve"> </w:t>
      </w:r>
      <w:r>
        <w:rPr>
          <w:rFonts w:ascii="Times New Roman"/>
          <w:sz w:val="20"/>
        </w:rPr>
        <w:t>incurred</w:t>
      </w:r>
      <w:r>
        <w:rPr>
          <w:rFonts w:ascii="Times New Roman"/>
          <w:spacing w:val="-4"/>
          <w:sz w:val="20"/>
        </w:rPr>
        <w:t xml:space="preserve"> </w:t>
      </w:r>
      <w:r>
        <w:rPr>
          <w:rFonts w:ascii="Times New Roman"/>
          <w:sz w:val="20"/>
        </w:rPr>
        <w:t>by</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Landlord</w:t>
      </w:r>
      <w:r>
        <w:rPr>
          <w:rFonts w:ascii="Times New Roman"/>
          <w:spacing w:val="-4"/>
          <w:sz w:val="20"/>
        </w:rPr>
        <w:t xml:space="preserve"> </w:t>
      </w:r>
      <w:r>
        <w:rPr>
          <w:rFonts w:ascii="Times New Roman"/>
          <w:sz w:val="20"/>
        </w:rPr>
        <w:t>occasioned</w:t>
      </w:r>
      <w:r>
        <w:rPr>
          <w:rFonts w:ascii="Times New Roman"/>
          <w:spacing w:val="-4"/>
          <w:sz w:val="20"/>
        </w:rPr>
        <w:t xml:space="preserve"> </w:t>
      </w:r>
      <w:r>
        <w:rPr>
          <w:rFonts w:ascii="Times New Roman"/>
          <w:sz w:val="20"/>
        </w:rPr>
        <w:t>by</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tenancy.</w:t>
      </w:r>
    </w:p>
    <w:p w14:paraId="6D21DC4D" w14:textId="77777777" w:rsidR="00592C77" w:rsidRDefault="00592C77">
      <w:pPr>
        <w:spacing w:before="11"/>
        <w:rPr>
          <w:rFonts w:ascii="Times New Roman" w:eastAsia="Times New Roman" w:hAnsi="Times New Roman" w:cs="Times New Roman"/>
          <w:sz w:val="19"/>
          <w:szCs w:val="19"/>
        </w:rPr>
      </w:pPr>
    </w:p>
    <w:p w14:paraId="470D6F0F" w14:textId="77777777" w:rsidR="00616E13" w:rsidRDefault="00583B06" w:rsidP="00616E13">
      <w:pPr>
        <w:pStyle w:val="BodyText"/>
        <w:ind w:left="119" w:right="114" w:firstLine="720"/>
      </w:pPr>
      <w:r w:rsidRPr="00E404CB">
        <w:rPr>
          <w:b/>
        </w:rPr>
        <w:t>The Tenant agrees to provide the Landlord, in writing, a forwarding address upon vacating the Premises.</w:t>
      </w:r>
      <w:r>
        <w:t xml:space="preserve">  The Landlord agrees to return to the Tenant the security deposit, or whatever part has not been applied in payment of any tenant obligations under the Lease, within thirty (30) days after the expiration or any renewal of the Lease and delivery of possession of the Premises to the Landlord, whichever is last to occur. Any deductions from the security deposit shall be itemized and identified in writing by the Landlord during this same time period. This provision does not waive rights of the Landlord to seek damages in excess of the security deposit. The Tenant agrees to reimburse the Landlord for any rent, fees, utilities due and/or damages exceeding the security</w:t>
      </w:r>
      <w:r>
        <w:rPr>
          <w:spacing w:val="-6"/>
        </w:rPr>
        <w:t xml:space="preserve"> </w:t>
      </w:r>
      <w:r>
        <w:t>deposit.</w:t>
      </w:r>
    </w:p>
    <w:p w14:paraId="696A5A4E" w14:textId="77777777" w:rsidR="000338D1" w:rsidRDefault="000338D1" w:rsidP="00616E13">
      <w:pPr>
        <w:pStyle w:val="BodyText"/>
        <w:ind w:left="119" w:right="114" w:firstLine="720"/>
      </w:pPr>
    </w:p>
    <w:p w14:paraId="30174398" w14:textId="77777777" w:rsidR="00592C77" w:rsidRDefault="00616E13" w:rsidP="000338D1">
      <w:pPr>
        <w:pStyle w:val="BodyText"/>
        <w:ind w:left="119" w:right="114"/>
      </w:pPr>
      <w:r w:rsidRPr="000338D1">
        <w:rPr>
          <w:b/>
        </w:rPr>
        <w:t>VI</w:t>
      </w:r>
      <w:r>
        <w:t>.</w:t>
      </w:r>
      <w:r w:rsidR="000338D1">
        <w:t xml:space="preserve"> </w:t>
      </w:r>
      <w:r w:rsidR="000338D1">
        <w:tab/>
        <w:t xml:space="preserve">  </w:t>
      </w:r>
      <w:r>
        <w:t xml:space="preserve"> </w:t>
      </w:r>
      <w:r w:rsidR="00583B06" w:rsidRPr="00616E13">
        <w:rPr>
          <w:b/>
        </w:rPr>
        <w:t xml:space="preserve">KEYS.  </w:t>
      </w:r>
      <w:r w:rsidR="00583B06" w:rsidRPr="00616E13">
        <w:t xml:space="preserve">The Tenant will be provided (insert number) </w:t>
      </w:r>
      <w:r w:rsidR="00DC4322">
        <w:rPr>
          <w:b/>
        </w:rPr>
        <w:t>5</w:t>
      </w:r>
      <w:r>
        <w:t xml:space="preserve"> </w:t>
      </w:r>
      <w:r w:rsidR="00583B06" w:rsidRPr="00616E13">
        <w:t xml:space="preserve"> apartment key(s),   </w:t>
      </w:r>
      <w:r w:rsidR="00DF62E8" w:rsidRPr="00616E13">
        <w:t>N/A</w:t>
      </w:r>
      <w:r w:rsidR="00583B06" w:rsidRPr="00616E13">
        <w:t xml:space="preserve">   mailbox key(s),</w:t>
      </w:r>
      <w:r w:rsidR="00583B06" w:rsidRPr="00616E13">
        <w:rPr>
          <w:spacing w:val="36"/>
        </w:rPr>
        <w:t xml:space="preserve"> </w:t>
      </w:r>
      <w:r w:rsidR="00583B06" w:rsidRPr="00616E13">
        <w:t>and</w:t>
      </w:r>
      <w:r w:rsidR="00DF62E8" w:rsidRPr="00616E13">
        <w:t xml:space="preserve"> N/A </w:t>
      </w:r>
      <w:r w:rsidR="00583B06" w:rsidRPr="00616E13">
        <w:rPr>
          <w:spacing w:val="-1"/>
        </w:rPr>
        <w:t xml:space="preserve"> </w:t>
      </w:r>
      <w:r w:rsidR="00583B06" w:rsidRPr="00616E13">
        <w:rPr>
          <w:w w:val="105"/>
        </w:rPr>
        <w:t>other key(s) for</w:t>
      </w:r>
      <w:r>
        <w:rPr>
          <w:w w:val="105"/>
        </w:rPr>
        <w:t xml:space="preserve"> N/A</w:t>
      </w:r>
      <w:r w:rsidR="00583B06" w:rsidRPr="00616E13">
        <w:rPr>
          <w:w w:val="120"/>
        </w:rPr>
        <w:t xml:space="preserve">.  </w:t>
      </w:r>
      <w:r w:rsidR="00583B06" w:rsidRPr="00616E13">
        <w:rPr>
          <w:w w:val="105"/>
        </w:rPr>
        <w:t xml:space="preserve">These keys may not be duplicated. There will be a </w:t>
      </w:r>
      <w:r w:rsidR="00583B06" w:rsidRPr="00616E13">
        <w:rPr>
          <w:b/>
          <w:w w:val="120"/>
        </w:rPr>
        <w:t>$</w:t>
      </w:r>
      <w:r w:rsidR="00E404CB">
        <w:rPr>
          <w:b/>
          <w:w w:val="120"/>
        </w:rPr>
        <w:t>100</w:t>
      </w:r>
      <w:r w:rsidR="00DF62E8" w:rsidRPr="00616E13">
        <w:rPr>
          <w:b/>
          <w:w w:val="120"/>
        </w:rPr>
        <w:t xml:space="preserve"> per lock</w:t>
      </w:r>
      <w:r w:rsidR="00815F12">
        <w:rPr>
          <w:b/>
          <w:w w:val="120"/>
        </w:rPr>
        <w:t>/$2</w:t>
      </w:r>
      <w:r w:rsidR="00E404CB">
        <w:rPr>
          <w:b/>
          <w:w w:val="120"/>
        </w:rPr>
        <w:t>5 per key</w:t>
      </w:r>
      <w:r w:rsidR="00583B06" w:rsidRPr="00616E13">
        <w:rPr>
          <w:w w:val="120"/>
        </w:rPr>
        <w:t xml:space="preserve"> </w:t>
      </w:r>
      <w:r w:rsidR="00583B06" w:rsidRPr="00616E13">
        <w:rPr>
          <w:w w:val="105"/>
        </w:rPr>
        <w:t>re-keying charge for any of these keys not being returned upon vacating.</w:t>
      </w:r>
    </w:p>
    <w:p w14:paraId="0788EF38" w14:textId="77777777" w:rsidR="00592C77" w:rsidRDefault="00592C77">
      <w:pPr>
        <w:spacing w:before="1"/>
        <w:rPr>
          <w:rFonts w:ascii="Times New Roman" w:eastAsia="Times New Roman" w:hAnsi="Times New Roman" w:cs="Times New Roman"/>
          <w:sz w:val="20"/>
          <w:szCs w:val="20"/>
        </w:rPr>
      </w:pPr>
    </w:p>
    <w:p w14:paraId="2B4DF862" w14:textId="77777777" w:rsidR="00592C77" w:rsidRDefault="00583B06">
      <w:pPr>
        <w:pStyle w:val="ListParagraph"/>
        <w:numPr>
          <w:ilvl w:val="0"/>
          <w:numId w:val="1"/>
        </w:numPr>
        <w:tabs>
          <w:tab w:val="left" w:pos="840"/>
        </w:tabs>
        <w:ind w:left="120" w:right="157" w:firstLine="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MOVE OUT NOTICE AND RENEWAL</w:t>
      </w:r>
      <w:r>
        <w:rPr>
          <w:rFonts w:ascii="Times New Roman" w:eastAsia="Times New Roman" w:hAnsi="Times New Roman" w:cs="Times New Roman"/>
          <w:sz w:val="20"/>
          <w:szCs w:val="20"/>
        </w:rPr>
        <w:t xml:space="preserve">. Unless another Lease is signed by the parties hereto or unless written notice of termination is given by one party to the other at least thirty (30) days before expiration of the Lease, the Lease shall be automatically renewed on a </w:t>
      </w:r>
      <w:r w:rsidR="002A6255">
        <w:rPr>
          <w:rFonts w:ascii="Times New Roman" w:eastAsia="Times New Roman" w:hAnsi="Times New Roman" w:cs="Times New Roman"/>
          <w:sz w:val="20"/>
          <w:szCs w:val="20"/>
        </w:rPr>
        <w:t>month-to-month</w:t>
      </w:r>
      <w:r>
        <w:rPr>
          <w:rFonts w:ascii="Times New Roman" w:eastAsia="Times New Roman" w:hAnsi="Times New Roman" w:cs="Times New Roman"/>
          <w:sz w:val="20"/>
          <w:szCs w:val="20"/>
        </w:rPr>
        <w:t xml:space="preserve"> basis. At least thirty (30) days prior to renewal due date, written notice of intent to move out must be given to the Landlord or the Landlord's agent. The </w:t>
      </w:r>
      <w:r>
        <w:rPr>
          <w:rFonts w:ascii="Times New Roman" w:eastAsia="Times New Roman" w:hAnsi="Times New Roman" w:cs="Times New Roman"/>
          <w:sz w:val="20"/>
          <w:szCs w:val="20"/>
        </w:rPr>
        <w:lastRenderedPageBreak/>
        <w:t xml:space="preserve">Tenant's move-out notice may not terminate the Lease sooner than the end of the Lease term or renewal period. The Tenant's move out notice must terminate the Lease (check one): </w:t>
      </w:r>
      <w:r>
        <w:rPr>
          <w:rFonts w:ascii="Times New Roman" w:eastAsia="Times New Roman" w:hAnsi="Times New Roman" w:cs="Times New Roman"/>
        </w:rPr>
        <w:t xml:space="preserve">□ </w:t>
      </w:r>
      <w:r>
        <w:rPr>
          <w:rFonts w:ascii="Times New Roman" w:eastAsia="Times New Roman" w:hAnsi="Times New Roman" w:cs="Times New Roman"/>
          <w:sz w:val="20"/>
          <w:szCs w:val="20"/>
        </w:rPr>
        <w:t>on the last day of the month following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next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rental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due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exact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designated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move-out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notice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but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sooner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thirty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(30)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days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prior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 rental due date and after the notice. (If neither is checked, the first option above shall control.) Verbal notice is not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sufficient.</w:t>
      </w:r>
    </w:p>
    <w:p w14:paraId="693E948D" w14:textId="77777777" w:rsidR="00592C77" w:rsidRDefault="00592C77">
      <w:pPr>
        <w:rPr>
          <w:rFonts w:ascii="Times New Roman" w:eastAsia="Times New Roman" w:hAnsi="Times New Roman" w:cs="Times New Roman"/>
          <w:sz w:val="20"/>
          <w:szCs w:val="20"/>
        </w:rPr>
      </w:pPr>
    </w:p>
    <w:p w14:paraId="20D5D3F8" w14:textId="77777777" w:rsidR="00592C77" w:rsidRPr="00E404CB" w:rsidRDefault="00583B06" w:rsidP="00E404CB">
      <w:pPr>
        <w:pStyle w:val="ListParagraph"/>
        <w:numPr>
          <w:ilvl w:val="0"/>
          <w:numId w:val="1"/>
        </w:numPr>
        <w:tabs>
          <w:tab w:val="left" w:pos="840"/>
        </w:tabs>
        <w:spacing w:before="1"/>
        <w:ind w:left="120" w:right="456" w:firstLine="0"/>
        <w:rPr>
          <w:rFonts w:ascii="Times New Roman" w:eastAsia="Times New Roman" w:hAnsi="Times New Roman" w:cs="Times New Roman"/>
          <w:sz w:val="20"/>
          <w:szCs w:val="20"/>
        </w:rPr>
      </w:pPr>
      <w:r w:rsidRPr="00E404CB">
        <w:rPr>
          <w:rFonts w:ascii="Times New Roman" w:eastAsia="Times New Roman" w:hAnsi="Times New Roman" w:cs="Times New Roman"/>
          <w:b/>
          <w:bCs/>
          <w:sz w:val="20"/>
          <w:szCs w:val="20"/>
        </w:rPr>
        <w:t>UTILITIES</w:t>
      </w:r>
      <w:r w:rsidRPr="0083507D">
        <w:rPr>
          <w:rFonts w:ascii="Times New Roman" w:eastAsia="Times New Roman" w:hAnsi="Times New Roman" w:cs="Times New Roman"/>
          <w:b/>
          <w:sz w:val="20"/>
          <w:szCs w:val="20"/>
        </w:rPr>
        <w:t xml:space="preserve">. </w:t>
      </w:r>
      <w:r w:rsidR="0083507D" w:rsidRPr="0083507D">
        <w:rPr>
          <w:rFonts w:ascii="Times New Roman" w:eastAsia="Times New Roman" w:hAnsi="Times New Roman" w:cs="Times New Roman"/>
          <w:b/>
          <w:sz w:val="20"/>
          <w:szCs w:val="20"/>
        </w:rPr>
        <w:t>Tenants are responsible for all utilities unless otherwise stipulated in the Lease</w:t>
      </w:r>
      <w:r w:rsidR="0083507D">
        <w:rPr>
          <w:rFonts w:ascii="Times New Roman" w:eastAsia="Times New Roman" w:hAnsi="Times New Roman" w:cs="Times New Roman"/>
          <w:sz w:val="20"/>
          <w:szCs w:val="20"/>
        </w:rPr>
        <w:t xml:space="preserve">. </w:t>
      </w:r>
      <w:r w:rsidRPr="00E404CB">
        <w:rPr>
          <w:rFonts w:ascii="Times New Roman" w:eastAsia="Times New Roman" w:hAnsi="Times New Roman" w:cs="Times New Roman"/>
          <w:sz w:val="20"/>
          <w:szCs w:val="20"/>
        </w:rPr>
        <w:t xml:space="preserve">The Landlord shall pay for (if checked):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electricity,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gas,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water,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sewage and storm water,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trash disposal,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cable TV, </w:t>
      </w:r>
      <w:r w:rsidRPr="00E404CB">
        <w:rPr>
          <w:rFonts w:ascii="Times New Roman" w:eastAsia="Times New Roman" w:hAnsi="Times New Roman" w:cs="Times New Roman"/>
        </w:rPr>
        <w:t xml:space="preserve">□ </w:t>
      </w:r>
      <w:r w:rsidRPr="00E404CB">
        <w:rPr>
          <w:rFonts w:ascii="Times New Roman" w:eastAsia="Times New Roman" w:hAnsi="Times New Roman" w:cs="Times New Roman"/>
          <w:sz w:val="20"/>
          <w:szCs w:val="20"/>
        </w:rPr>
        <w:t xml:space="preserve">master TV antenna. The Tenant agrees to pay for all other utilities, related deposits and charges on the Tenant's utility bills. The Tenant shall not allow utilities, other than cable TV, to be disconnected by any means (including non- payment of bill) until the end of the Lease term or renewal period. If the apartment is </w:t>
      </w:r>
      <w:r w:rsidR="00DF62E8" w:rsidRPr="00E404CB">
        <w:rPr>
          <w:rFonts w:ascii="Times New Roman" w:eastAsia="Times New Roman" w:hAnsi="Times New Roman" w:cs="Times New Roman"/>
          <w:sz w:val="20"/>
          <w:szCs w:val="20"/>
        </w:rPr>
        <w:t>sub metered</w:t>
      </w:r>
      <w:r w:rsidRPr="00E404CB">
        <w:rPr>
          <w:rFonts w:ascii="Times New Roman" w:eastAsia="Times New Roman" w:hAnsi="Times New Roman" w:cs="Times New Roman"/>
          <w:sz w:val="20"/>
          <w:szCs w:val="20"/>
        </w:rPr>
        <w:t>, the Landlord shall attach an addendum to the Lease in compliance with any necessary public authority. The Tenant agrees to reimburse the Landlord for any utility bills paid by the Landlord during the Tenant's responsibility to the Lease. Utilities shall be used only for normal household purposes and not</w:t>
      </w:r>
      <w:r w:rsidRPr="00E404CB">
        <w:rPr>
          <w:rFonts w:ascii="Times New Roman" w:eastAsia="Times New Roman" w:hAnsi="Times New Roman" w:cs="Times New Roman"/>
          <w:spacing w:val="-8"/>
          <w:sz w:val="20"/>
          <w:szCs w:val="20"/>
        </w:rPr>
        <w:t xml:space="preserve"> </w:t>
      </w:r>
      <w:r w:rsidRPr="00E404CB">
        <w:rPr>
          <w:rFonts w:ascii="Times New Roman" w:eastAsia="Times New Roman" w:hAnsi="Times New Roman" w:cs="Times New Roman"/>
          <w:sz w:val="20"/>
          <w:szCs w:val="20"/>
        </w:rPr>
        <w:t>wasted.</w:t>
      </w:r>
    </w:p>
    <w:p w14:paraId="46319667" w14:textId="77777777" w:rsidR="00592C77" w:rsidRDefault="00583B06">
      <w:pPr>
        <w:pStyle w:val="BodyText"/>
        <w:ind w:left="119" w:right="105" w:firstLine="720"/>
      </w:pPr>
      <w:r>
        <w:t>Disconnection of the electric or gas service due to non-payment by the Tenant for more than five (5) days shall be considered material non-compliance under paragraph</w:t>
      </w:r>
      <w:r>
        <w:rPr>
          <w:spacing w:val="-21"/>
        </w:rPr>
        <w:t xml:space="preserve"> </w:t>
      </w:r>
      <w:r>
        <w:t>XVII.</w:t>
      </w:r>
    </w:p>
    <w:p w14:paraId="7763C7EE" w14:textId="77777777" w:rsidR="00592C77" w:rsidRDefault="00592C77">
      <w:pPr>
        <w:spacing w:before="1"/>
        <w:rPr>
          <w:rFonts w:ascii="Times New Roman" w:eastAsia="Times New Roman" w:hAnsi="Times New Roman" w:cs="Times New Roman"/>
          <w:sz w:val="20"/>
          <w:szCs w:val="20"/>
        </w:rPr>
      </w:pPr>
    </w:p>
    <w:p w14:paraId="49F9DF7C" w14:textId="77777777" w:rsidR="00592C77" w:rsidRDefault="00583B06">
      <w:pPr>
        <w:pStyle w:val="ListParagraph"/>
        <w:numPr>
          <w:ilvl w:val="0"/>
          <w:numId w:val="1"/>
        </w:numPr>
        <w:tabs>
          <w:tab w:val="left" w:pos="841"/>
        </w:tabs>
        <w:ind w:left="120" w:right="134" w:firstLine="0"/>
        <w:rPr>
          <w:rFonts w:ascii="Times New Roman" w:eastAsia="Times New Roman" w:hAnsi="Times New Roman" w:cs="Times New Roman"/>
          <w:sz w:val="20"/>
          <w:szCs w:val="20"/>
        </w:rPr>
      </w:pPr>
      <w:r>
        <w:rPr>
          <w:rFonts w:ascii="Times New Roman"/>
          <w:b/>
          <w:sz w:val="20"/>
        </w:rPr>
        <w:t xml:space="preserve">PETS. </w:t>
      </w:r>
      <w:r w:rsidRPr="0083507D">
        <w:rPr>
          <w:rFonts w:ascii="Times New Roman"/>
          <w:b/>
          <w:sz w:val="20"/>
        </w:rPr>
        <w:t>There shall be no dogs, cats, or pets of any kind permitted in, on, or about the Premises, or adjoining common areas (even temporarily), unless a written addendum with the Landlord consent is added to the Lease which provides otherwise.</w:t>
      </w:r>
      <w:r>
        <w:rPr>
          <w:rFonts w:ascii="Times New Roman"/>
          <w:sz w:val="20"/>
        </w:rPr>
        <w:t xml:space="preserve"> If a pet has been in the apartment at any time during the Tenant's term of occupancy (with or without the Landlord's consent), a charge may be made for de</w:t>
      </w:r>
      <w:r w:rsidR="00815F12">
        <w:rPr>
          <w:rFonts w:ascii="Times New Roman"/>
          <w:sz w:val="20"/>
        </w:rPr>
        <w:t>-</w:t>
      </w:r>
      <w:r>
        <w:rPr>
          <w:rFonts w:ascii="Times New Roman"/>
          <w:sz w:val="20"/>
        </w:rPr>
        <w:t>fleaing, deodorizing, and/or shampooing, and/or other damages occasioned by the</w:t>
      </w:r>
      <w:r>
        <w:rPr>
          <w:rFonts w:ascii="Times New Roman"/>
          <w:spacing w:val="-25"/>
          <w:sz w:val="20"/>
        </w:rPr>
        <w:t xml:space="preserve"> </w:t>
      </w:r>
      <w:r>
        <w:rPr>
          <w:rFonts w:ascii="Times New Roman"/>
          <w:sz w:val="20"/>
        </w:rPr>
        <w:t>pet.</w:t>
      </w:r>
    </w:p>
    <w:p w14:paraId="11FF72CA" w14:textId="77777777" w:rsidR="00592C77" w:rsidRDefault="00592C77">
      <w:pPr>
        <w:spacing w:before="4"/>
        <w:rPr>
          <w:rFonts w:ascii="Times New Roman" w:eastAsia="Times New Roman" w:hAnsi="Times New Roman" w:cs="Times New Roman"/>
          <w:sz w:val="20"/>
          <w:szCs w:val="20"/>
        </w:rPr>
      </w:pPr>
    </w:p>
    <w:p w14:paraId="0FE36197" w14:textId="77777777" w:rsidR="00592C77" w:rsidRPr="00E404CB" w:rsidRDefault="00583B06">
      <w:pPr>
        <w:pStyle w:val="Heading1"/>
        <w:numPr>
          <w:ilvl w:val="0"/>
          <w:numId w:val="1"/>
        </w:numPr>
        <w:tabs>
          <w:tab w:val="left" w:pos="840"/>
        </w:tabs>
        <w:spacing w:line="237" w:lineRule="auto"/>
        <w:ind w:left="120" w:right="276" w:firstLine="0"/>
        <w:rPr>
          <w:rFonts w:cs="Times New Roman"/>
          <w:b w:val="0"/>
          <w:bCs w:val="0"/>
        </w:rPr>
      </w:pPr>
      <w:r>
        <w:t>INSURANCE. Tenant will be responsible for insuring all the Tenant's personal property within the Premises. Therefore, it is strongly recommended that the Tenant purchase a Renter's Insurance policy, and the Tenant hereby relieves the Landlord of all risk that can be insured</w:t>
      </w:r>
      <w:r>
        <w:rPr>
          <w:spacing w:val="-11"/>
        </w:rPr>
        <w:t xml:space="preserve"> </w:t>
      </w:r>
      <w:r>
        <w:t>thereunder</w:t>
      </w:r>
      <w:r>
        <w:rPr>
          <w:b w:val="0"/>
        </w:rPr>
        <w:t>.</w:t>
      </w:r>
    </w:p>
    <w:p w14:paraId="212385CB" w14:textId="77777777" w:rsidR="00592C77" w:rsidRDefault="00592C77">
      <w:pPr>
        <w:rPr>
          <w:rFonts w:ascii="Times New Roman" w:eastAsia="Times New Roman" w:hAnsi="Times New Roman" w:cs="Times New Roman"/>
          <w:sz w:val="20"/>
          <w:szCs w:val="20"/>
        </w:rPr>
      </w:pPr>
    </w:p>
    <w:p w14:paraId="6AD08F77" w14:textId="77777777" w:rsidR="00592C77" w:rsidRDefault="00583B06">
      <w:pPr>
        <w:pStyle w:val="ListParagraph"/>
        <w:numPr>
          <w:ilvl w:val="0"/>
          <w:numId w:val="1"/>
        </w:numPr>
        <w:tabs>
          <w:tab w:val="left" w:pos="841"/>
        </w:tabs>
        <w:ind w:left="120" w:right="195" w:firstLine="0"/>
        <w:rPr>
          <w:rFonts w:ascii="Times New Roman" w:eastAsia="Times New Roman" w:hAnsi="Times New Roman" w:cs="Times New Roman"/>
          <w:sz w:val="20"/>
          <w:szCs w:val="20"/>
        </w:rPr>
      </w:pPr>
      <w:r>
        <w:rPr>
          <w:rFonts w:ascii="Times New Roman"/>
          <w:b/>
          <w:sz w:val="20"/>
        </w:rPr>
        <w:t>USE AND ASSIGNMENT/SUBLETTING</w:t>
      </w:r>
      <w:r>
        <w:rPr>
          <w:rFonts w:ascii="Times New Roman"/>
          <w:sz w:val="20"/>
        </w:rPr>
        <w:t>. The Tenant agrees that the Premises shall be used only as a dwelling unit and for no other purpose; nor shall Premises or any part thereof be sublet or assigned, nor shall the number or names of occupants be increased or changed, without written consent of the</w:t>
      </w:r>
      <w:r>
        <w:rPr>
          <w:rFonts w:ascii="Times New Roman"/>
          <w:spacing w:val="-31"/>
          <w:sz w:val="20"/>
        </w:rPr>
        <w:t xml:space="preserve"> </w:t>
      </w:r>
      <w:r>
        <w:rPr>
          <w:rFonts w:ascii="Times New Roman"/>
          <w:sz w:val="20"/>
        </w:rPr>
        <w:t>Landlord.</w:t>
      </w:r>
    </w:p>
    <w:p w14:paraId="5E1CB673" w14:textId="77777777" w:rsidR="00592C77" w:rsidRDefault="00592C77">
      <w:pPr>
        <w:spacing w:before="11"/>
        <w:rPr>
          <w:rFonts w:ascii="Times New Roman" w:eastAsia="Times New Roman" w:hAnsi="Times New Roman" w:cs="Times New Roman"/>
          <w:sz w:val="19"/>
          <w:szCs w:val="19"/>
        </w:rPr>
      </w:pPr>
    </w:p>
    <w:p w14:paraId="0E903B1D" w14:textId="77777777" w:rsidR="00592C77" w:rsidRPr="0083507D" w:rsidRDefault="00583B06" w:rsidP="0083507D">
      <w:pPr>
        <w:pStyle w:val="ListParagraph"/>
        <w:numPr>
          <w:ilvl w:val="0"/>
          <w:numId w:val="1"/>
        </w:numPr>
        <w:tabs>
          <w:tab w:val="left" w:pos="841"/>
        </w:tabs>
        <w:spacing w:before="11"/>
        <w:ind w:left="840"/>
        <w:rPr>
          <w:rFonts w:ascii="Times New Roman" w:eastAsia="Times New Roman" w:hAnsi="Times New Roman" w:cs="Times New Roman"/>
          <w:sz w:val="19"/>
          <w:szCs w:val="19"/>
        </w:rPr>
      </w:pPr>
      <w:r w:rsidRPr="0083507D">
        <w:rPr>
          <w:rFonts w:ascii="Times New Roman"/>
          <w:b/>
          <w:sz w:val="20"/>
        </w:rPr>
        <w:t>TENANT'S DUTIES</w:t>
      </w:r>
      <w:r w:rsidRPr="0083507D">
        <w:rPr>
          <w:rFonts w:ascii="Times New Roman"/>
          <w:sz w:val="20"/>
        </w:rPr>
        <w:t>:  The Tenant</w:t>
      </w:r>
      <w:r w:rsidRPr="0083507D">
        <w:rPr>
          <w:rFonts w:ascii="Times New Roman"/>
          <w:spacing w:val="-8"/>
          <w:sz w:val="20"/>
        </w:rPr>
        <w:t xml:space="preserve"> </w:t>
      </w:r>
      <w:r w:rsidRPr="0083507D">
        <w:rPr>
          <w:rFonts w:ascii="Times New Roman"/>
          <w:sz w:val="20"/>
        </w:rPr>
        <w:t>Shall:</w:t>
      </w:r>
    </w:p>
    <w:p w14:paraId="4E387923" w14:textId="77777777" w:rsidR="00592C77" w:rsidRDefault="00583B06">
      <w:pPr>
        <w:pStyle w:val="ListParagraph"/>
        <w:numPr>
          <w:ilvl w:val="1"/>
          <w:numId w:val="1"/>
        </w:numPr>
        <w:tabs>
          <w:tab w:val="left" w:pos="1560"/>
        </w:tabs>
        <w:ind w:left="1560" w:hanging="360"/>
        <w:rPr>
          <w:rFonts w:ascii="Times New Roman" w:eastAsia="Times New Roman" w:hAnsi="Times New Roman" w:cs="Times New Roman"/>
          <w:sz w:val="20"/>
          <w:szCs w:val="20"/>
        </w:rPr>
      </w:pPr>
      <w:r>
        <w:rPr>
          <w:rFonts w:ascii="Times New Roman"/>
          <w:sz w:val="20"/>
        </w:rPr>
        <w:t>Keep the Premises that he/she occupies and uses safe and</w:t>
      </w:r>
      <w:r>
        <w:rPr>
          <w:rFonts w:ascii="Times New Roman"/>
          <w:spacing w:val="-20"/>
          <w:sz w:val="20"/>
        </w:rPr>
        <w:t xml:space="preserve"> </w:t>
      </w:r>
      <w:r>
        <w:rPr>
          <w:rFonts w:ascii="Times New Roman"/>
          <w:sz w:val="20"/>
        </w:rPr>
        <w:t>sanitary;</w:t>
      </w:r>
    </w:p>
    <w:p w14:paraId="678C16FE" w14:textId="77777777" w:rsidR="00592C77" w:rsidRDefault="00583B06">
      <w:pPr>
        <w:pStyle w:val="ListParagraph"/>
        <w:numPr>
          <w:ilvl w:val="1"/>
          <w:numId w:val="1"/>
        </w:numPr>
        <w:tabs>
          <w:tab w:val="left" w:pos="1560"/>
        </w:tabs>
        <w:ind w:left="1560" w:hanging="360"/>
        <w:rPr>
          <w:rFonts w:ascii="Times New Roman" w:eastAsia="Times New Roman" w:hAnsi="Times New Roman" w:cs="Times New Roman"/>
          <w:sz w:val="20"/>
          <w:szCs w:val="20"/>
        </w:rPr>
      </w:pPr>
      <w:r>
        <w:rPr>
          <w:rFonts w:ascii="Times New Roman"/>
          <w:sz w:val="20"/>
        </w:rPr>
        <w:t>Dispose</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all</w:t>
      </w:r>
      <w:r>
        <w:rPr>
          <w:rFonts w:ascii="Times New Roman"/>
          <w:spacing w:val="-3"/>
          <w:sz w:val="20"/>
        </w:rPr>
        <w:t xml:space="preserve"> </w:t>
      </w:r>
      <w:r>
        <w:rPr>
          <w:rFonts w:ascii="Times New Roman"/>
          <w:sz w:val="20"/>
        </w:rPr>
        <w:t>rubbish,</w:t>
      </w:r>
      <w:r>
        <w:rPr>
          <w:rFonts w:ascii="Times New Roman"/>
          <w:spacing w:val="-3"/>
          <w:sz w:val="20"/>
        </w:rPr>
        <w:t xml:space="preserve"> </w:t>
      </w:r>
      <w:r>
        <w:rPr>
          <w:rFonts w:ascii="Times New Roman"/>
          <w:sz w:val="20"/>
        </w:rPr>
        <w:t>garbage,</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z w:val="20"/>
        </w:rPr>
        <w:t>other</w:t>
      </w:r>
      <w:r>
        <w:rPr>
          <w:rFonts w:ascii="Times New Roman"/>
          <w:spacing w:val="-3"/>
          <w:sz w:val="20"/>
        </w:rPr>
        <w:t xml:space="preserve"> </w:t>
      </w:r>
      <w:r>
        <w:rPr>
          <w:rFonts w:ascii="Times New Roman"/>
          <w:sz w:val="20"/>
        </w:rPr>
        <w:t>waste</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clean,</w:t>
      </w:r>
      <w:r>
        <w:rPr>
          <w:rFonts w:ascii="Times New Roman"/>
          <w:spacing w:val="-3"/>
          <w:sz w:val="20"/>
        </w:rPr>
        <w:t xml:space="preserve"> </w:t>
      </w:r>
      <w:r>
        <w:rPr>
          <w:rFonts w:ascii="Times New Roman"/>
          <w:sz w:val="20"/>
        </w:rPr>
        <w:t>safe</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z w:val="20"/>
        </w:rPr>
        <w:t>sanitary</w:t>
      </w:r>
      <w:r>
        <w:rPr>
          <w:rFonts w:ascii="Times New Roman"/>
          <w:spacing w:val="-1"/>
          <w:sz w:val="20"/>
        </w:rPr>
        <w:t xml:space="preserve"> </w:t>
      </w:r>
      <w:r>
        <w:rPr>
          <w:rFonts w:ascii="Times New Roman"/>
          <w:sz w:val="20"/>
        </w:rPr>
        <w:t>manner</w:t>
      </w:r>
      <w:r>
        <w:rPr>
          <w:rFonts w:ascii="Times New Roman"/>
          <w:spacing w:val="-3"/>
          <w:sz w:val="20"/>
        </w:rPr>
        <w:t xml:space="preserve"> </w:t>
      </w:r>
      <w:r>
        <w:rPr>
          <w:rFonts w:ascii="Times New Roman"/>
          <w:sz w:val="20"/>
        </w:rPr>
        <w:t>approved</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Landlord;</w:t>
      </w:r>
    </w:p>
    <w:p w14:paraId="045B01F7" w14:textId="77777777" w:rsidR="00592C77" w:rsidRDefault="00583B06">
      <w:pPr>
        <w:pStyle w:val="ListParagraph"/>
        <w:numPr>
          <w:ilvl w:val="1"/>
          <w:numId w:val="1"/>
        </w:numPr>
        <w:tabs>
          <w:tab w:val="left" w:pos="1560"/>
        </w:tabs>
        <w:spacing w:line="230" w:lineRule="exact"/>
        <w:ind w:left="1560" w:hanging="360"/>
        <w:rPr>
          <w:rFonts w:ascii="Times New Roman" w:eastAsia="Times New Roman" w:hAnsi="Times New Roman" w:cs="Times New Roman"/>
          <w:sz w:val="20"/>
          <w:szCs w:val="20"/>
        </w:rPr>
      </w:pPr>
      <w:r>
        <w:rPr>
          <w:rFonts w:ascii="Times New Roman"/>
          <w:sz w:val="20"/>
        </w:rPr>
        <w:t>Keep</w:t>
      </w:r>
      <w:r>
        <w:rPr>
          <w:rFonts w:ascii="Times New Roman"/>
          <w:spacing w:val="-3"/>
          <w:sz w:val="20"/>
        </w:rPr>
        <w:t xml:space="preserve"> </w:t>
      </w:r>
      <w:r>
        <w:rPr>
          <w:rFonts w:ascii="Times New Roman"/>
          <w:sz w:val="20"/>
        </w:rPr>
        <w:t>all</w:t>
      </w:r>
      <w:r>
        <w:rPr>
          <w:rFonts w:ascii="Times New Roman"/>
          <w:spacing w:val="-3"/>
          <w:sz w:val="20"/>
        </w:rPr>
        <w:t xml:space="preserve"> </w:t>
      </w:r>
      <w:r>
        <w:rPr>
          <w:rFonts w:ascii="Times New Roman"/>
          <w:sz w:val="20"/>
        </w:rPr>
        <w:t>plumbing</w:t>
      </w:r>
      <w:r>
        <w:rPr>
          <w:rFonts w:ascii="Times New Roman"/>
          <w:spacing w:val="-4"/>
          <w:sz w:val="20"/>
        </w:rPr>
        <w:t xml:space="preserve"> </w:t>
      </w:r>
      <w:r>
        <w:rPr>
          <w:rFonts w:ascii="Times New Roman"/>
          <w:sz w:val="20"/>
        </w:rPr>
        <w:t>fixtures</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Premises</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z w:val="20"/>
        </w:rPr>
        <w:t>used</w:t>
      </w:r>
      <w:r>
        <w:rPr>
          <w:rFonts w:ascii="Times New Roman"/>
          <w:spacing w:val="-3"/>
          <w:sz w:val="20"/>
        </w:rPr>
        <w:t xml:space="preserve"> </w:t>
      </w:r>
      <w:r>
        <w:rPr>
          <w:rFonts w:ascii="Times New Roman"/>
          <w:sz w:val="20"/>
        </w:rPr>
        <w:t>by</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Tenant</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clean</w:t>
      </w:r>
      <w:r>
        <w:rPr>
          <w:rFonts w:ascii="Times New Roman"/>
          <w:spacing w:val="-5"/>
          <w:sz w:val="20"/>
        </w:rPr>
        <w:t xml:space="preserve"> </w:t>
      </w:r>
      <w:r>
        <w:rPr>
          <w:rFonts w:ascii="Times New Roman"/>
          <w:sz w:val="20"/>
        </w:rPr>
        <w:t>as</w:t>
      </w:r>
      <w:r>
        <w:rPr>
          <w:rFonts w:ascii="Times New Roman"/>
          <w:spacing w:val="-3"/>
          <w:sz w:val="20"/>
        </w:rPr>
        <w:t xml:space="preserve"> </w:t>
      </w:r>
      <w:r>
        <w:rPr>
          <w:rFonts w:ascii="Times New Roman"/>
          <w:sz w:val="20"/>
        </w:rPr>
        <w:t>their</w:t>
      </w:r>
      <w:r>
        <w:rPr>
          <w:rFonts w:ascii="Times New Roman"/>
          <w:spacing w:val="-3"/>
          <w:sz w:val="20"/>
        </w:rPr>
        <w:t xml:space="preserve"> </w:t>
      </w:r>
      <w:r>
        <w:rPr>
          <w:rFonts w:ascii="Times New Roman"/>
          <w:sz w:val="20"/>
        </w:rPr>
        <w:t>condition</w:t>
      </w:r>
      <w:r>
        <w:rPr>
          <w:rFonts w:ascii="Times New Roman"/>
          <w:spacing w:val="-4"/>
          <w:sz w:val="20"/>
        </w:rPr>
        <w:t xml:space="preserve"> </w:t>
      </w:r>
      <w:r>
        <w:rPr>
          <w:rFonts w:ascii="Times New Roman"/>
          <w:sz w:val="20"/>
        </w:rPr>
        <w:t>permits;</w:t>
      </w:r>
    </w:p>
    <w:p w14:paraId="32672597" w14:textId="77777777" w:rsidR="00592C77" w:rsidRDefault="00583B06">
      <w:pPr>
        <w:pStyle w:val="ListParagraph"/>
        <w:numPr>
          <w:ilvl w:val="1"/>
          <w:numId w:val="1"/>
        </w:numPr>
        <w:tabs>
          <w:tab w:val="left" w:pos="1560"/>
        </w:tabs>
        <w:spacing w:line="230" w:lineRule="exact"/>
        <w:ind w:left="1560" w:hanging="360"/>
        <w:rPr>
          <w:rFonts w:ascii="Times New Roman" w:eastAsia="Times New Roman" w:hAnsi="Times New Roman" w:cs="Times New Roman"/>
          <w:sz w:val="20"/>
          <w:szCs w:val="20"/>
        </w:rPr>
      </w:pPr>
      <w:r>
        <w:rPr>
          <w:rFonts w:ascii="Times New Roman"/>
          <w:sz w:val="20"/>
        </w:rPr>
        <w:t>Use and operate all electrical and plumbing fixtures</w:t>
      </w:r>
      <w:r>
        <w:rPr>
          <w:rFonts w:ascii="Times New Roman"/>
          <w:spacing w:val="-22"/>
          <w:sz w:val="20"/>
        </w:rPr>
        <w:t xml:space="preserve"> </w:t>
      </w:r>
      <w:r>
        <w:rPr>
          <w:rFonts w:ascii="Times New Roman"/>
          <w:sz w:val="20"/>
        </w:rPr>
        <w:t>properly;</w:t>
      </w:r>
    </w:p>
    <w:p w14:paraId="3A19E8EC" w14:textId="77777777" w:rsidR="00592C77" w:rsidRDefault="00583B06">
      <w:pPr>
        <w:pStyle w:val="ListParagraph"/>
        <w:numPr>
          <w:ilvl w:val="1"/>
          <w:numId w:val="1"/>
        </w:numPr>
        <w:tabs>
          <w:tab w:val="left" w:pos="1560"/>
        </w:tabs>
        <w:ind w:left="1560" w:hanging="360"/>
        <w:rPr>
          <w:rFonts w:ascii="Times New Roman" w:eastAsia="Times New Roman" w:hAnsi="Times New Roman" w:cs="Times New Roman"/>
          <w:sz w:val="20"/>
          <w:szCs w:val="20"/>
        </w:rPr>
      </w:pPr>
      <w:r>
        <w:rPr>
          <w:rFonts w:ascii="Times New Roman"/>
          <w:sz w:val="20"/>
        </w:rPr>
        <w:t>Comply</w:t>
      </w:r>
      <w:r>
        <w:rPr>
          <w:rFonts w:ascii="Times New Roman"/>
          <w:spacing w:val="-4"/>
          <w:sz w:val="20"/>
        </w:rPr>
        <w:t xml:space="preserve"> </w:t>
      </w:r>
      <w:r>
        <w:rPr>
          <w:rFonts w:ascii="Times New Roman"/>
          <w:sz w:val="20"/>
        </w:rPr>
        <w:t>with</w:t>
      </w:r>
      <w:r>
        <w:rPr>
          <w:rFonts w:ascii="Times New Roman"/>
          <w:spacing w:val="-3"/>
          <w:sz w:val="20"/>
        </w:rPr>
        <w:t xml:space="preserve"> </w:t>
      </w:r>
      <w:r>
        <w:rPr>
          <w:rFonts w:ascii="Times New Roman"/>
          <w:sz w:val="20"/>
        </w:rPr>
        <w:t>the</w:t>
      </w:r>
      <w:r>
        <w:rPr>
          <w:rFonts w:ascii="Times New Roman"/>
          <w:spacing w:val="-6"/>
          <w:sz w:val="20"/>
        </w:rPr>
        <w:t xml:space="preserve"> </w:t>
      </w:r>
      <w:r>
        <w:rPr>
          <w:rFonts w:ascii="Times New Roman"/>
          <w:sz w:val="20"/>
        </w:rPr>
        <w:t>requirements</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Tenants</w:t>
      </w:r>
      <w:r>
        <w:rPr>
          <w:rFonts w:ascii="Times New Roman"/>
          <w:spacing w:val="-6"/>
          <w:sz w:val="20"/>
        </w:rPr>
        <w:t xml:space="preserve"> </w:t>
      </w:r>
      <w:r>
        <w:rPr>
          <w:rFonts w:ascii="Times New Roman"/>
          <w:sz w:val="20"/>
        </w:rPr>
        <w:t>by</w:t>
      </w:r>
      <w:r>
        <w:rPr>
          <w:rFonts w:ascii="Times New Roman"/>
          <w:spacing w:val="-4"/>
          <w:sz w:val="20"/>
        </w:rPr>
        <w:t xml:space="preserve"> </w:t>
      </w:r>
      <w:r>
        <w:rPr>
          <w:rFonts w:ascii="Times New Roman"/>
          <w:sz w:val="20"/>
        </w:rPr>
        <w:t>all</w:t>
      </w:r>
      <w:r>
        <w:rPr>
          <w:rFonts w:ascii="Times New Roman"/>
          <w:spacing w:val="-4"/>
          <w:sz w:val="20"/>
        </w:rPr>
        <w:t xml:space="preserve"> </w:t>
      </w:r>
      <w:r>
        <w:rPr>
          <w:rFonts w:ascii="Times New Roman"/>
          <w:sz w:val="20"/>
        </w:rPr>
        <w:t>applicable</w:t>
      </w:r>
      <w:r>
        <w:rPr>
          <w:rFonts w:ascii="Times New Roman"/>
          <w:spacing w:val="-5"/>
          <w:sz w:val="20"/>
        </w:rPr>
        <w:t xml:space="preserve"> </w:t>
      </w:r>
      <w:r>
        <w:rPr>
          <w:rFonts w:ascii="Times New Roman"/>
          <w:sz w:val="20"/>
        </w:rPr>
        <w:t>state</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local</w:t>
      </w:r>
      <w:r>
        <w:rPr>
          <w:rFonts w:ascii="Times New Roman"/>
          <w:spacing w:val="-6"/>
          <w:sz w:val="20"/>
        </w:rPr>
        <w:t xml:space="preserve"> </w:t>
      </w:r>
      <w:r>
        <w:rPr>
          <w:rFonts w:ascii="Times New Roman"/>
          <w:sz w:val="20"/>
        </w:rPr>
        <w:t>housing,</w:t>
      </w:r>
      <w:r>
        <w:rPr>
          <w:rFonts w:ascii="Times New Roman"/>
          <w:spacing w:val="-5"/>
          <w:sz w:val="20"/>
        </w:rPr>
        <w:t xml:space="preserve"> </w:t>
      </w:r>
      <w:r>
        <w:rPr>
          <w:rFonts w:ascii="Times New Roman"/>
          <w:sz w:val="20"/>
        </w:rPr>
        <w:t>health</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safety</w:t>
      </w:r>
      <w:r>
        <w:rPr>
          <w:rFonts w:ascii="Times New Roman"/>
          <w:spacing w:val="-4"/>
          <w:sz w:val="20"/>
        </w:rPr>
        <w:t xml:space="preserve"> </w:t>
      </w:r>
      <w:r>
        <w:rPr>
          <w:rFonts w:ascii="Times New Roman"/>
          <w:sz w:val="20"/>
        </w:rPr>
        <w:t>codes;</w:t>
      </w:r>
    </w:p>
    <w:p w14:paraId="0F098220" w14:textId="77777777" w:rsidR="00592C77" w:rsidRDefault="00583B06">
      <w:pPr>
        <w:pStyle w:val="ListParagraph"/>
        <w:numPr>
          <w:ilvl w:val="1"/>
          <w:numId w:val="1"/>
        </w:numPr>
        <w:tabs>
          <w:tab w:val="left" w:pos="1560"/>
        </w:tabs>
        <w:ind w:left="1560" w:right="110" w:hanging="360"/>
        <w:rPr>
          <w:rFonts w:ascii="Times New Roman" w:eastAsia="Times New Roman" w:hAnsi="Times New Roman" w:cs="Times New Roman"/>
          <w:sz w:val="20"/>
          <w:szCs w:val="20"/>
        </w:rPr>
      </w:pPr>
      <w:r>
        <w:rPr>
          <w:rFonts w:ascii="Times New Roman"/>
          <w:sz w:val="20"/>
        </w:rPr>
        <w:t>Personally refrain, and forbid any other person who is on the Premises with his/her permission, from intentionally or negligently</w:t>
      </w:r>
      <w:r>
        <w:rPr>
          <w:rFonts w:ascii="Times New Roman"/>
          <w:spacing w:val="-4"/>
          <w:sz w:val="20"/>
        </w:rPr>
        <w:t xml:space="preserve"> </w:t>
      </w:r>
      <w:r>
        <w:rPr>
          <w:rFonts w:ascii="Times New Roman"/>
          <w:sz w:val="20"/>
        </w:rPr>
        <w:t>destroying,</w:t>
      </w:r>
      <w:r>
        <w:rPr>
          <w:rFonts w:ascii="Times New Roman"/>
          <w:spacing w:val="-4"/>
          <w:sz w:val="20"/>
        </w:rPr>
        <w:t xml:space="preserve"> </w:t>
      </w:r>
      <w:r>
        <w:rPr>
          <w:rFonts w:ascii="Times New Roman"/>
          <w:sz w:val="20"/>
        </w:rPr>
        <w:t>defacing,</w:t>
      </w:r>
      <w:r>
        <w:rPr>
          <w:rFonts w:ascii="Times New Roman"/>
          <w:spacing w:val="-4"/>
          <w:sz w:val="20"/>
        </w:rPr>
        <w:t xml:space="preserve"> </w:t>
      </w:r>
      <w:r>
        <w:rPr>
          <w:rFonts w:ascii="Times New Roman"/>
          <w:sz w:val="20"/>
        </w:rPr>
        <w:t>damaging,</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removing</w:t>
      </w:r>
      <w:r>
        <w:rPr>
          <w:rFonts w:ascii="Times New Roman"/>
          <w:spacing w:val="-2"/>
          <w:sz w:val="20"/>
        </w:rPr>
        <w:t xml:space="preserve"> </w:t>
      </w:r>
      <w:r>
        <w:rPr>
          <w:rFonts w:ascii="Times New Roman"/>
          <w:sz w:val="20"/>
        </w:rPr>
        <w:t>any</w:t>
      </w:r>
      <w:r>
        <w:rPr>
          <w:rFonts w:ascii="Times New Roman"/>
          <w:spacing w:val="-4"/>
          <w:sz w:val="20"/>
        </w:rPr>
        <w:t xml:space="preserve"> </w:t>
      </w:r>
      <w:r>
        <w:rPr>
          <w:rFonts w:ascii="Times New Roman"/>
          <w:sz w:val="20"/>
        </w:rPr>
        <w:t>fixture,</w:t>
      </w:r>
      <w:r>
        <w:rPr>
          <w:rFonts w:ascii="Times New Roman"/>
          <w:spacing w:val="-3"/>
          <w:sz w:val="20"/>
        </w:rPr>
        <w:t xml:space="preserve"> </w:t>
      </w:r>
      <w:r>
        <w:rPr>
          <w:rFonts w:ascii="Times New Roman"/>
          <w:sz w:val="20"/>
        </w:rPr>
        <w:t>appliance,</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other</w:t>
      </w:r>
      <w:r>
        <w:rPr>
          <w:rFonts w:ascii="Times New Roman"/>
          <w:spacing w:val="-4"/>
          <w:sz w:val="20"/>
        </w:rPr>
        <w:t xml:space="preserve"> </w:t>
      </w:r>
      <w:r>
        <w:rPr>
          <w:rFonts w:ascii="Times New Roman"/>
          <w:sz w:val="20"/>
        </w:rPr>
        <w:t>part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Premises;</w:t>
      </w:r>
    </w:p>
    <w:p w14:paraId="7AD1B7AD" w14:textId="77777777" w:rsidR="00592C77" w:rsidRDefault="00583B06">
      <w:pPr>
        <w:pStyle w:val="ListParagraph"/>
        <w:numPr>
          <w:ilvl w:val="1"/>
          <w:numId w:val="1"/>
        </w:numPr>
        <w:tabs>
          <w:tab w:val="left" w:pos="1560"/>
        </w:tabs>
        <w:ind w:left="1560" w:right="970" w:hanging="360"/>
        <w:rPr>
          <w:rFonts w:ascii="Times New Roman" w:eastAsia="Times New Roman" w:hAnsi="Times New Roman" w:cs="Times New Roman"/>
          <w:sz w:val="20"/>
          <w:szCs w:val="20"/>
        </w:rPr>
      </w:pPr>
      <w:r>
        <w:rPr>
          <w:rFonts w:ascii="Times New Roman"/>
          <w:sz w:val="20"/>
        </w:rPr>
        <w:t>Maintain</w:t>
      </w:r>
      <w:r>
        <w:rPr>
          <w:rFonts w:ascii="Times New Roman"/>
          <w:spacing w:val="-2"/>
          <w:sz w:val="20"/>
        </w:rPr>
        <w:t xml:space="preserve"> </w:t>
      </w:r>
      <w:r>
        <w:rPr>
          <w:rFonts w:ascii="Times New Roman"/>
          <w:sz w:val="20"/>
        </w:rPr>
        <w:t>in</w:t>
      </w:r>
      <w:r>
        <w:rPr>
          <w:rFonts w:ascii="Times New Roman"/>
          <w:spacing w:val="-4"/>
          <w:sz w:val="20"/>
        </w:rPr>
        <w:t xml:space="preserve"> </w:t>
      </w:r>
      <w:r>
        <w:rPr>
          <w:rFonts w:ascii="Times New Roman"/>
          <w:sz w:val="20"/>
        </w:rPr>
        <w:t>good</w:t>
      </w:r>
      <w:r>
        <w:rPr>
          <w:rFonts w:ascii="Times New Roman"/>
          <w:spacing w:val="-4"/>
          <w:sz w:val="20"/>
        </w:rPr>
        <w:t xml:space="preserve"> </w:t>
      </w:r>
      <w:r>
        <w:rPr>
          <w:rFonts w:ascii="Times New Roman"/>
          <w:sz w:val="20"/>
        </w:rPr>
        <w:t>working</w:t>
      </w:r>
      <w:r>
        <w:rPr>
          <w:rFonts w:ascii="Times New Roman"/>
          <w:spacing w:val="-4"/>
          <w:sz w:val="20"/>
        </w:rPr>
        <w:t xml:space="preserve"> </w:t>
      </w:r>
      <w:r>
        <w:rPr>
          <w:rFonts w:ascii="Times New Roman"/>
          <w:sz w:val="20"/>
        </w:rPr>
        <w:t>order</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condition</w:t>
      </w:r>
      <w:r>
        <w:rPr>
          <w:rFonts w:ascii="Times New Roman"/>
          <w:spacing w:val="-4"/>
          <w:sz w:val="20"/>
        </w:rPr>
        <w:t xml:space="preserve"> </w:t>
      </w:r>
      <w:r>
        <w:rPr>
          <w:rFonts w:ascii="Times New Roman"/>
          <w:sz w:val="20"/>
        </w:rPr>
        <w:t>any</w:t>
      </w:r>
      <w:r>
        <w:rPr>
          <w:rFonts w:ascii="Times New Roman"/>
          <w:spacing w:val="-5"/>
          <w:sz w:val="20"/>
        </w:rPr>
        <w:t xml:space="preserve"> </w:t>
      </w:r>
      <w:r>
        <w:rPr>
          <w:rFonts w:ascii="Times New Roman"/>
          <w:sz w:val="20"/>
        </w:rPr>
        <w:t>range,</w:t>
      </w:r>
      <w:r>
        <w:rPr>
          <w:rFonts w:ascii="Times New Roman"/>
          <w:spacing w:val="-4"/>
          <w:sz w:val="20"/>
        </w:rPr>
        <w:t xml:space="preserve"> </w:t>
      </w:r>
      <w:r>
        <w:rPr>
          <w:rFonts w:ascii="Times New Roman"/>
          <w:sz w:val="20"/>
        </w:rPr>
        <w:t>refrigerator,</w:t>
      </w:r>
      <w:r>
        <w:rPr>
          <w:rFonts w:ascii="Times New Roman"/>
          <w:spacing w:val="-5"/>
          <w:sz w:val="20"/>
        </w:rPr>
        <w:t xml:space="preserve"> </w:t>
      </w:r>
      <w:r>
        <w:rPr>
          <w:rFonts w:ascii="Times New Roman"/>
          <w:sz w:val="20"/>
        </w:rPr>
        <w:t>washer,</w:t>
      </w:r>
      <w:r>
        <w:rPr>
          <w:rFonts w:ascii="Times New Roman"/>
          <w:spacing w:val="-5"/>
          <w:sz w:val="20"/>
        </w:rPr>
        <w:t xml:space="preserve"> </w:t>
      </w:r>
      <w:r>
        <w:rPr>
          <w:rFonts w:ascii="Times New Roman"/>
          <w:sz w:val="20"/>
        </w:rPr>
        <w:t>dryer,</w:t>
      </w:r>
      <w:r>
        <w:rPr>
          <w:rFonts w:ascii="Times New Roman"/>
          <w:spacing w:val="-5"/>
          <w:sz w:val="20"/>
        </w:rPr>
        <w:t xml:space="preserve"> </w:t>
      </w:r>
      <w:r>
        <w:rPr>
          <w:rFonts w:ascii="Times New Roman"/>
          <w:sz w:val="20"/>
        </w:rPr>
        <w:t>dishwasher,</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other appliances supplied by the</w:t>
      </w:r>
      <w:r>
        <w:rPr>
          <w:rFonts w:ascii="Times New Roman"/>
          <w:spacing w:val="-15"/>
          <w:sz w:val="20"/>
        </w:rPr>
        <w:t xml:space="preserve"> </w:t>
      </w:r>
      <w:r>
        <w:rPr>
          <w:rFonts w:ascii="Times New Roman"/>
          <w:sz w:val="20"/>
        </w:rPr>
        <w:t>Landlord;</w:t>
      </w:r>
    </w:p>
    <w:p w14:paraId="5A804E93" w14:textId="77777777" w:rsidR="00592C77" w:rsidRDefault="00583B06">
      <w:pPr>
        <w:pStyle w:val="ListParagraph"/>
        <w:numPr>
          <w:ilvl w:val="1"/>
          <w:numId w:val="1"/>
        </w:numPr>
        <w:tabs>
          <w:tab w:val="left" w:pos="1560"/>
        </w:tabs>
        <w:spacing w:line="229" w:lineRule="exact"/>
        <w:ind w:left="1560" w:hanging="360"/>
        <w:rPr>
          <w:rFonts w:ascii="Times New Roman" w:eastAsia="Times New Roman" w:hAnsi="Times New Roman" w:cs="Times New Roman"/>
          <w:sz w:val="20"/>
          <w:szCs w:val="20"/>
        </w:rPr>
      </w:pPr>
      <w:r>
        <w:rPr>
          <w:rFonts w:ascii="Times New Roman"/>
          <w:sz w:val="20"/>
        </w:rPr>
        <w:t>Promptly notify the Landlord of the need for</w:t>
      </w:r>
      <w:r>
        <w:rPr>
          <w:rFonts w:ascii="Times New Roman"/>
          <w:spacing w:val="-19"/>
          <w:sz w:val="20"/>
        </w:rPr>
        <w:t xml:space="preserve"> </w:t>
      </w:r>
      <w:r>
        <w:rPr>
          <w:rFonts w:ascii="Times New Roman"/>
          <w:sz w:val="20"/>
        </w:rPr>
        <w:t>repairs;</w:t>
      </w:r>
    </w:p>
    <w:p w14:paraId="07533872" w14:textId="77777777" w:rsidR="00592C77" w:rsidRDefault="00583B06">
      <w:pPr>
        <w:pStyle w:val="ListParagraph"/>
        <w:numPr>
          <w:ilvl w:val="1"/>
          <w:numId w:val="1"/>
        </w:numPr>
        <w:tabs>
          <w:tab w:val="left" w:pos="1560"/>
        </w:tabs>
        <w:ind w:left="1560" w:right="176" w:hanging="360"/>
        <w:rPr>
          <w:rFonts w:ascii="Times New Roman" w:eastAsia="Times New Roman" w:hAnsi="Times New Roman" w:cs="Times New Roman"/>
          <w:sz w:val="20"/>
          <w:szCs w:val="20"/>
        </w:rPr>
      </w:pPr>
      <w:r>
        <w:rPr>
          <w:rFonts w:ascii="Times New Roman"/>
          <w:sz w:val="20"/>
        </w:rPr>
        <w:t>Conduct him/herself and require other persons on Premises with his consent to conduct themselves in a manner that will not disturb his neighbors "peaceful enjoyment" of the</w:t>
      </w:r>
      <w:r>
        <w:rPr>
          <w:rFonts w:ascii="Times New Roman"/>
          <w:spacing w:val="-17"/>
          <w:sz w:val="20"/>
        </w:rPr>
        <w:t xml:space="preserve"> </w:t>
      </w:r>
      <w:r>
        <w:rPr>
          <w:rFonts w:ascii="Times New Roman"/>
          <w:sz w:val="20"/>
        </w:rPr>
        <w:t>Premises;</w:t>
      </w:r>
    </w:p>
    <w:p w14:paraId="1EA91521" w14:textId="77777777" w:rsidR="00592C77" w:rsidRDefault="00583B06">
      <w:pPr>
        <w:pStyle w:val="ListParagraph"/>
        <w:numPr>
          <w:ilvl w:val="1"/>
          <w:numId w:val="1"/>
        </w:numPr>
        <w:tabs>
          <w:tab w:val="left" w:pos="1560"/>
        </w:tabs>
        <w:spacing w:line="229" w:lineRule="exact"/>
        <w:ind w:left="1560" w:hanging="360"/>
        <w:rPr>
          <w:rFonts w:ascii="Times New Roman" w:eastAsia="Times New Roman" w:hAnsi="Times New Roman" w:cs="Times New Roman"/>
          <w:sz w:val="20"/>
          <w:szCs w:val="20"/>
        </w:rPr>
      </w:pPr>
      <w:r>
        <w:rPr>
          <w:rFonts w:ascii="Times New Roman"/>
          <w:sz w:val="20"/>
        </w:rPr>
        <w:t>Not</w:t>
      </w:r>
      <w:r>
        <w:rPr>
          <w:rFonts w:ascii="Times New Roman"/>
          <w:spacing w:val="-6"/>
          <w:sz w:val="20"/>
        </w:rPr>
        <w:t xml:space="preserve"> </w:t>
      </w:r>
      <w:r>
        <w:rPr>
          <w:rFonts w:ascii="Times New Roman"/>
          <w:sz w:val="20"/>
        </w:rPr>
        <w:t>unreasonably</w:t>
      </w:r>
      <w:r>
        <w:rPr>
          <w:rFonts w:ascii="Times New Roman"/>
          <w:spacing w:val="-4"/>
          <w:sz w:val="20"/>
        </w:rPr>
        <w:t xml:space="preserve"> </w:t>
      </w:r>
      <w:r>
        <w:rPr>
          <w:rFonts w:ascii="Times New Roman"/>
          <w:sz w:val="20"/>
        </w:rPr>
        <w:t>withhold</w:t>
      </w:r>
      <w:r>
        <w:rPr>
          <w:rFonts w:ascii="Times New Roman"/>
          <w:spacing w:val="-3"/>
          <w:sz w:val="20"/>
        </w:rPr>
        <w:t xml:space="preserve"> </w:t>
      </w:r>
      <w:r>
        <w:rPr>
          <w:rFonts w:ascii="Times New Roman"/>
          <w:sz w:val="20"/>
        </w:rPr>
        <w:t>consent</w:t>
      </w:r>
      <w:r>
        <w:rPr>
          <w:rFonts w:ascii="Times New Roman"/>
          <w:spacing w:val="-6"/>
          <w:sz w:val="20"/>
        </w:rPr>
        <w:t xml:space="preserve"> </w:t>
      </w:r>
      <w:r>
        <w:rPr>
          <w:rFonts w:ascii="Times New Roman"/>
          <w:sz w:val="20"/>
        </w:rPr>
        <w:t>for</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z w:val="20"/>
        </w:rPr>
        <w:t>Landlord</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his/her</w:t>
      </w:r>
      <w:r>
        <w:rPr>
          <w:rFonts w:ascii="Times New Roman"/>
          <w:spacing w:val="-4"/>
          <w:sz w:val="20"/>
        </w:rPr>
        <w:t xml:space="preserve"> </w:t>
      </w:r>
      <w:r>
        <w:rPr>
          <w:rFonts w:ascii="Times New Roman"/>
          <w:sz w:val="20"/>
        </w:rPr>
        <w:t>agents</w:t>
      </w:r>
      <w:r>
        <w:rPr>
          <w:rFonts w:ascii="Times New Roman"/>
          <w:spacing w:val="-4"/>
          <w:sz w:val="20"/>
        </w:rPr>
        <w:t xml:space="preserve"> </w:t>
      </w:r>
      <w:r>
        <w:rPr>
          <w:rFonts w:ascii="Times New Roman"/>
          <w:sz w:val="20"/>
        </w:rPr>
        <w:t>to</w:t>
      </w:r>
      <w:r>
        <w:rPr>
          <w:rFonts w:ascii="Times New Roman"/>
          <w:spacing w:val="-5"/>
          <w:sz w:val="20"/>
        </w:rPr>
        <w:t xml:space="preserve"> </w:t>
      </w:r>
      <w:r>
        <w:rPr>
          <w:rFonts w:ascii="Times New Roman"/>
          <w:sz w:val="20"/>
        </w:rPr>
        <w:t>enter</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Premises;</w:t>
      </w:r>
    </w:p>
    <w:p w14:paraId="579C50CE" w14:textId="77777777" w:rsidR="00592C77" w:rsidRDefault="00583B06">
      <w:pPr>
        <w:pStyle w:val="ListParagraph"/>
        <w:numPr>
          <w:ilvl w:val="1"/>
          <w:numId w:val="1"/>
        </w:numPr>
        <w:tabs>
          <w:tab w:val="left" w:pos="1560"/>
        </w:tabs>
        <w:ind w:left="1560" w:right="249" w:hanging="360"/>
        <w:rPr>
          <w:rFonts w:ascii="Times New Roman" w:eastAsia="Times New Roman" w:hAnsi="Times New Roman" w:cs="Times New Roman"/>
          <w:sz w:val="20"/>
          <w:szCs w:val="20"/>
        </w:rPr>
      </w:pPr>
      <w:r>
        <w:rPr>
          <w:rFonts w:ascii="Times New Roman"/>
          <w:sz w:val="20"/>
        </w:rPr>
        <w:t xml:space="preserve">Conduct himself, and require persons in his household and persons on the Premises with his consent to conduct themselves, in connection with the Premises so as not to violate the prohibitions contained in Chapters 2925 and 3719 of the Revised Code, or in municipal ordinances that are substantially similar to any section in either of those chapters, which relate </w:t>
      </w:r>
      <w:r>
        <w:rPr>
          <w:rFonts w:ascii="Times New Roman"/>
          <w:sz w:val="20"/>
        </w:rPr>
        <w:lastRenderedPageBreak/>
        <w:t>to controlled</w:t>
      </w:r>
      <w:r>
        <w:rPr>
          <w:rFonts w:ascii="Times New Roman"/>
          <w:spacing w:val="-25"/>
          <w:sz w:val="20"/>
        </w:rPr>
        <w:t xml:space="preserve"> </w:t>
      </w:r>
      <w:r>
        <w:rPr>
          <w:rFonts w:ascii="Times New Roman"/>
          <w:sz w:val="20"/>
        </w:rPr>
        <w:t>substance;</w:t>
      </w:r>
    </w:p>
    <w:p w14:paraId="22D4C30F" w14:textId="77777777" w:rsidR="00592C77" w:rsidRDefault="00583B06">
      <w:pPr>
        <w:pStyle w:val="ListParagraph"/>
        <w:numPr>
          <w:ilvl w:val="1"/>
          <w:numId w:val="1"/>
        </w:numPr>
        <w:tabs>
          <w:tab w:val="left" w:pos="1560"/>
        </w:tabs>
        <w:ind w:left="1560" w:right="236" w:hanging="360"/>
        <w:rPr>
          <w:rFonts w:ascii="Times New Roman" w:eastAsia="Times New Roman" w:hAnsi="Times New Roman" w:cs="Times New Roman"/>
          <w:sz w:val="20"/>
          <w:szCs w:val="20"/>
        </w:rPr>
      </w:pPr>
      <w:r>
        <w:rPr>
          <w:rFonts w:ascii="Times New Roman"/>
          <w:sz w:val="20"/>
        </w:rPr>
        <w:t>Tenant shall regularly test all smoke detectors, supply electric current thereto (battery or electric current if required by</w:t>
      </w:r>
      <w:r>
        <w:rPr>
          <w:rFonts w:ascii="Times New Roman"/>
          <w:spacing w:val="-4"/>
          <w:sz w:val="20"/>
        </w:rPr>
        <w:t xml:space="preserve"> </w:t>
      </w:r>
      <w:r>
        <w:rPr>
          <w:rFonts w:ascii="Times New Roman"/>
          <w:sz w:val="20"/>
        </w:rPr>
        <w:t>Lease),</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sz w:val="20"/>
        </w:rPr>
        <w:t>notify</w:t>
      </w:r>
      <w:r>
        <w:rPr>
          <w:rFonts w:ascii="Times New Roman"/>
          <w:spacing w:val="-4"/>
          <w:sz w:val="20"/>
        </w:rPr>
        <w:t xml:space="preserve"> </w:t>
      </w:r>
      <w:r>
        <w:rPr>
          <w:rFonts w:ascii="Times New Roman"/>
          <w:sz w:val="20"/>
        </w:rPr>
        <w:t>Landlord</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writing</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any</w:t>
      </w:r>
      <w:r>
        <w:rPr>
          <w:rFonts w:ascii="Times New Roman"/>
          <w:spacing w:val="-4"/>
          <w:sz w:val="20"/>
        </w:rPr>
        <w:t xml:space="preserve"> </w:t>
      </w:r>
      <w:r>
        <w:rPr>
          <w:rFonts w:ascii="Times New Roman"/>
          <w:sz w:val="20"/>
        </w:rPr>
        <w:t>mechanical</w:t>
      </w:r>
      <w:r>
        <w:rPr>
          <w:rFonts w:ascii="Times New Roman"/>
          <w:spacing w:val="-4"/>
          <w:sz w:val="20"/>
        </w:rPr>
        <w:t xml:space="preserve"> </w:t>
      </w:r>
      <w:r>
        <w:rPr>
          <w:rFonts w:ascii="Times New Roman"/>
          <w:sz w:val="20"/>
        </w:rPr>
        <w:t>failure,</w:t>
      </w:r>
      <w:r>
        <w:rPr>
          <w:rFonts w:ascii="Times New Roman"/>
          <w:spacing w:val="-4"/>
          <w:sz w:val="20"/>
        </w:rPr>
        <w:t xml:space="preserve"> </w:t>
      </w:r>
      <w:r>
        <w:rPr>
          <w:rFonts w:ascii="Times New Roman"/>
          <w:sz w:val="20"/>
        </w:rPr>
        <w:t>need</w:t>
      </w:r>
      <w:r>
        <w:rPr>
          <w:rFonts w:ascii="Times New Roman"/>
          <w:spacing w:val="-4"/>
          <w:sz w:val="20"/>
        </w:rPr>
        <w:t xml:space="preserve"> </w:t>
      </w:r>
      <w:r>
        <w:rPr>
          <w:rFonts w:ascii="Times New Roman"/>
          <w:sz w:val="20"/>
        </w:rPr>
        <w:t>for</w:t>
      </w:r>
      <w:r>
        <w:rPr>
          <w:rFonts w:ascii="Times New Roman"/>
          <w:spacing w:val="-4"/>
          <w:sz w:val="20"/>
        </w:rPr>
        <w:t xml:space="preserve"> </w:t>
      </w:r>
      <w:r>
        <w:rPr>
          <w:rFonts w:ascii="Times New Roman"/>
          <w:sz w:val="20"/>
        </w:rPr>
        <w:t>repair,</w:t>
      </w:r>
      <w:r>
        <w:rPr>
          <w:rFonts w:ascii="Times New Roman"/>
          <w:spacing w:val="-4"/>
          <w:sz w:val="20"/>
        </w:rPr>
        <w:t xml:space="preserve"> </w:t>
      </w:r>
      <w:r>
        <w:rPr>
          <w:rFonts w:ascii="Times New Roman"/>
          <w:sz w:val="20"/>
        </w:rPr>
        <w:t>or</w:t>
      </w:r>
      <w:r>
        <w:rPr>
          <w:rFonts w:ascii="Times New Roman"/>
          <w:spacing w:val="-5"/>
          <w:sz w:val="20"/>
        </w:rPr>
        <w:t xml:space="preserve"> </w:t>
      </w:r>
      <w:r>
        <w:rPr>
          <w:rFonts w:ascii="Times New Roman"/>
          <w:sz w:val="20"/>
        </w:rPr>
        <w:t>replacement.</w:t>
      </w:r>
    </w:p>
    <w:p w14:paraId="574BD038" w14:textId="77777777" w:rsidR="00592C77" w:rsidRPr="0083507D" w:rsidRDefault="00583B06">
      <w:pPr>
        <w:pStyle w:val="ListParagraph"/>
        <w:numPr>
          <w:ilvl w:val="1"/>
          <w:numId w:val="1"/>
        </w:numPr>
        <w:tabs>
          <w:tab w:val="left" w:pos="1560"/>
        </w:tabs>
        <w:ind w:left="1560" w:right="182" w:hanging="360"/>
        <w:rPr>
          <w:rFonts w:ascii="Times New Roman" w:eastAsia="Times New Roman" w:hAnsi="Times New Roman" w:cs="Times New Roman"/>
          <w:sz w:val="20"/>
          <w:szCs w:val="20"/>
        </w:rPr>
      </w:pPr>
      <w:r>
        <w:rPr>
          <w:rFonts w:ascii="Times New Roman"/>
          <w:sz w:val="20"/>
        </w:rPr>
        <w:t>Tenant shall not operate any open-flame cooking device, or store liquefied-petroleum gas on a combustible balcony or within 10 feet of combustible</w:t>
      </w:r>
      <w:r>
        <w:rPr>
          <w:rFonts w:ascii="Times New Roman"/>
          <w:spacing w:val="-18"/>
          <w:sz w:val="20"/>
        </w:rPr>
        <w:t xml:space="preserve"> </w:t>
      </w:r>
      <w:r>
        <w:rPr>
          <w:rFonts w:ascii="Times New Roman"/>
          <w:sz w:val="20"/>
        </w:rPr>
        <w:t>construction.</w:t>
      </w:r>
    </w:p>
    <w:p w14:paraId="127FCFE9" w14:textId="77777777" w:rsidR="0083507D" w:rsidRDefault="0083507D" w:rsidP="0083507D">
      <w:pPr>
        <w:pStyle w:val="ListParagraph"/>
        <w:tabs>
          <w:tab w:val="left" w:pos="1560"/>
        </w:tabs>
        <w:ind w:left="1560" w:right="182"/>
        <w:rPr>
          <w:rFonts w:ascii="Times New Roman" w:eastAsia="Times New Roman" w:hAnsi="Times New Roman" w:cs="Times New Roman"/>
          <w:sz w:val="20"/>
          <w:szCs w:val="20"/>
        </w:rPr>
      </w:pPr>
    </w:p>
    <w:p w14:paraId="4C57CFC5" w14:textId="77777777" w:rsidR="00592C77" w:rsidRPr="0083507D" w:rsidRDefault="00583B06" w:rsidP="0083507D">
      <w:pPr>
        <w:pStyle w:val="ListParagraph"/>
        <w:numPr>
          <w:ilvl w:val="0"/>
          <w:numId w:val="1"/>
        </w:numPr>
        <w:tabs>
          <w:tab w:val="left" w:pos="840"/>
        </w:tabs>
        <w:spacing w:before="11"/>
        <w:ind w:left="840"/>
        <w:rPr>
          <w:rFonts w:ascii="Times New Roman" w:eastAsia="Times New Roman" w:hAnsi="Times New Roman" w:cs="Times New Roman"/>
          <w:sz w:val="19"/>
          <w:szCs w:val="19"/>
        </w:rPr>
      </w:pPr>
      <w:r w:rsidRPr="0083507D">
        <w:rPr>
          <w:rFonts w:ascii="Times New Roman"/>
          <w:b/>
          <w:sz w:val="20"/>
        </w:rPr>
        <w:t>LANDLORD'S DUTIES</w:t>
      </w:r>
      <w:r w:rsidRPr="0083507D">
        <w:rPr>
          <w:rFonts w:ascii="Times New Roman"/>
          <w:sz w:val="20"/>
        </w:rPr>
        <w:t>: The Landlord</w:t>
      </w:r>
      <w:r w:rsidRPr="0083507D">
        <w:rPr>
          <w:rFonts w:ascii="Times New Roman"/>
          <w:spacing w:val="-11"/>
          <w:sz w:val="20"/>
        </w:rPr>
        <w:t xml:space="preserve"> </w:t>
      </w:r>
      <w:r w:rsidRPr="0083507D">
        <w:rPr>
          <w:rFonts w:ascii="Times New Roman"/>
          <w:sz w:val="20"/>
        </w:rPr>
        <w:t>shall:</w:t>
      </w:r>
    </w:p>
    <w:p w14:paraId="5FCAA643" w14:textId="77777777" w:rsidR="00592C77" w:rsidRDefault="00583B06">
      <w:pPr>
        <w:pStyle w:val="ListParagraph"/>
        <w:numPr>
          <w:ilvl w:val="1"/>
          <w:numId w:val="1"/>
        </w:numPr>
        <w:tabs>
          <w:tab w:val="left" w:pos="1560"/>
        </w:tabs>
        <w:ind w:left="1560" w:right="553" w:hanging="360"/>
        <w:rPr>
          <w:rFonts w:ascii="Times New Roman" w:eastAsia="Times New Roman" w:hAnsi="Times New Roman" w:cs="Times New Roman"/>
          <w:sz w:val="20"/>
          <w:szCs w:val="20"/>
        </w:rPr>
      </w:pPr>
      <w:r>
        <w:rPr>
          <w:rFonts w:ascii="Times New Roman"/>
          <w:sz w:val="20"/>
        </w:rPr>
        <w:t>Comply with the requirements of all applicable building, housing, health and safety codes that materially affect health and</w:t>
      </w:r>
      <w:r>
        <w:rPr>
          <w:rFonts w:ascii="Times New Roman"/>
          <w:spacing w:val="-10"/>
          <w:sz w:val="20"/>
        </w:rPr>
        <w:t xml:space="preserve"> </w:t>
      </w:r>
      <w:r>
        <w:rPr>
          <w:rFonts w:ascii="Times New Roman"/>
          <w:sz w:val="20"/>
        </w:rPr>
        <w:t>safety;</w:t>
      </w:r>
    </w:p>
    <w:p w14:paraId="7C592F2E" w14:textId="77777777" w:rsidR="00592C77" w:rsidRDefault="00583B06">
      <w:pPr>
        <w:pStyle w:val="ListParagraph"/>
        <w:numPr>
          <w:ilvl w:val="1"/>
          <w:numId w:val="1"/>
        </w:numPr>
        <w:tabs>
          <w:tab w:val="left" w:pos="1560"/>
        </w:tabs>
        <w:ind w:left="1560" w:right="820" w:hanging="360"/>
        <w:rPr>
          <w:rFonts w:ascii="Times New Roman" w:eastAsia="Times New Roman" w:hAnsi="Times New Roman" w:cs="Times New Roman"/>
          <w:sz w:val="20"/>
          <w:szCs w:val="20"/>
        </w:rPr>
      </w:pPr>
      <w:r>
        <w:rPr>
          <w:rFonts w:ascii="Times New Roman"/>
          <w:sz w:val="20"/>
        </w:rPr>
        <w:t>Make all repairs and do whatever is reasonably necessary to put and keep the Premises in a fit and habitable condition;</w:t>
      </w:r>
    </w:p>
    <w:p w14:paraId="0473E58F" w14:textId="77777777" w:rsidR="00592C77" w:rsidRDefault="00583B06">
      <w:pPr>
        <w:pStyle w:val="ListParagraph"/>
        <w:numPr>
          <w:ilvl w:val="1"/>
          <w:numId w:val="1"/>
        </w:numPr>
        <w:tabs>
          <w:tab w:val="left" w:pos="1560"/>
        </w:tabs>
        <w:spacing w:line="230" w:lineRule="exact"/>
        <w:ind w:left="1560" w:hanging="360"/>
        <w:rPr>
          <w:rFonts w:ascii="Times New Roman" w:eastAsia="Times New Roman" w:hAnsi="Times New Roman" w:cs="Times New Roman"/>
          <w:sz w:val="20"/>
          <w:szCs w:val="20"/>
        </w:rPr>
      </w:pPr>
      <w:r>
        <w:rPr>
          <w:rFonts w:ascii="Times New Roman"/>
          <w:sz w:val="20"/>
        </w:rPr>
        <w:t>Keep</w:t>
      </w:r>
      <w:r>
        <w:rPr>
          <w:rFonts w:ascii="Times New Roman"/>
          <w:spacing w:val="-3"/>
          <w:sz w:val="20"/>
        </w:rPr>
        <w:t xml:space="preserve"> </w:t>
      </w:r>
      <w:r>
        <w:rPr>
          <w:rFonts w:ascii="Times New Roman"/>
          <w:sz w:val="20"/>
        </w:rPr>
        <w:t>all</w:t>
      </w:r>
      <w:r>
        <w:rPr>
          <w:rFonts w:ascii="Times New Roman"/>
          <w:spacing w:val="-3"/>
          <w:sz w:val="20"/>
        </w:rPr>
        <w:t xml:space="preserve"> </w:t>
      </w:r>
      <w:r>
        <w:rPr>
          <w:rFonts w:ascii="Times New Roman"/>
          <w:sz w:val="20"/>
        </w:rPr>
        <w:t>common</w:t>
      </w:r>
      <w:r>
        <w:rPr>
          <w:rFonts w:ascii="Times New Roman"/>
          <w:spacing w:val="-3"/>
          <w:sz w:val="20"/>
        </w:rPr>
        <w:t xml:space="preserve"> </w:t>
      </w:r>
      <w:r>
        <w:rPr>
          <w:rFonts w:ascii="Times New Roman"/>
          <w:sz w:val="20"/>
        </w:rPr>
        <w:t>areas</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Premises</w:t>
      </w:r>
      <w:r>
        <w:rPr>
          <w:rFonts w:ascii="Times New Roman"/>
          <w:spacing w:val="-4"/>
          <w:sz w:val="20"/>
        </w:rPr>
        <w:t xml:space="preserve"> </w:t>
      </w:r>
      <w:r>
        <w:rPr>
          <w:rFonts w:ascii="Times New Roman"/>
          <w:sz w:val="20"/>
        </w:rPr>
        <w:t>in</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safe</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sanitary</w:t>
      </w:r>
      <w:r>
        <w:rPr>
          <w:rFonts w:ascii="Times New Roman"/>
          <w:spacing w:val="-4"/>
          <w:sz w:val="20"/>
        </w:rPr>
        <w:t xml:space="preserve"> </w:t>
      </w:r>
      <w:r>
        <w:rPr>
          <w:rFonts w:ascii="Times New Roman"/>
          <w:sz w:val="20"/>
        </w:rPr>
        <w:t>condition;</w:t>
      </w:r>
    </w:p>
    <w:p w14:paraId="6D3A5D83" w14:textId="77777777" w:rsidR="00592C77" w:rsidRDefault="00583B06">
      <w:pPr>
        <w:pStyle w:val="ListParagraph"/>
        <w:numPr>
          <w:ilvl w:val="1"/>
          <w:numId w:val="1"/>
        </w:numPr>
        <w:tabs>
          <w:tab w:val="left" w:pos="1560"/>
        </w:tabs>
        <w:ind w:left="1560" w:right="422" w:hanging="360"/>
        <w:rPr>
          <w:rFonts w:ascii="Times New Roman" w:eastAsia="Times New Roman" w:hAnsi="Times New Roman" w:cs="Times New Roman"/>
          <w:sz w:val="20"/>
          <w:szCs w:val="20"/>
        </w:rPr>
      </w:pPr>
      <w:r>
        <w:rPr>
          <w:rFonts w:ascii="Times New Roman"/>
          <w:sz w:val="20"/>
        </w:rPr>
        <w:t>Maintain in good and safe working order and condition all electrical, plumbing, sanitary, heating, ventilating and air-conditioning</w:t>
      </w:r>
      <w:r>
        <w:rPr>
          <w:rFonts w:ascii="Times New Roman"/>
          <w:spacing w:val="-4"/>
          <w:sz w:val="20"/>
        </w:rPr>
        <w:t xml:space="preserve"> </w:t>
      </w:r>
      <w:r>
        <w:rPr>
          <w:rFonts w:ascii="Times New Roman"/>
          <w:sz w:val="20"/>
        </w:rPr>
        <w:t>fixtures</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appliances,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elevators,</w:t>
      </w:r>
      <w:r>
        <w:rPr>
          <w:rFonts w:ascii="Times New Roman"/>
          <w:spacing w:val="-3"/>
          <w:sz w:val="20"/>
        </w:rPr>
        <w:t xml:space="preserve"> </w:t>
      </w:r>
      <w:r>
        <w:rPr>
          <w:rFonts w:ascii="Times New Roman"/>
          <w:sz w:val="20"/>
        </w:rPr>
        <w:t>supplied,</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required</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supplied</w:t>
      </w:r>
      <w:r>
        <w:rPr>
          <w:rFonts w:ascii="Times New Roman"/>
          <w:spacing w:val="-3"/>
          <w:sz w:val="20"/>
        </w:rPr>
        <w:t xml:space="preserve"> </w:t>
      </w:r>
      <w:r>
        <w:rPr>
          <w:rFonts w:ascii="Times New Roman"/>
          <w:sz w:val="20"/>
        </w:rPr>
        <w:t>by</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Landlord;</w:t>
      </w:r>
    </w:p>
    <w:p w14:paraId="73225E20" w14:textId="77777777" w:rsidR="00592C77" w:rsidRDefault="00583B06">
      <w:pPr>
        <w:pStyle w:val="ListParagraph"/>
        <w:numPr>
          <w:ilvl w:val="1"/>
          <w:numId w:val="1"/>
        </w:numPr>
        <w:tabs>
          <w:tab w:val="left" w:pos="1560"/>
        </w:tabs>
        <w:ind w:left="1560" w:right="110" w:hanging="360"/>
        <w:rPr>
          <w:rFonts w:ascii="Times New Roman" w:eastAsia="Times New Roman" w:hAnsi="Times New Roman" w:cs="Times New Roman"/>
          <w:sz w:val="20"/>
          <w:szCs w:val="20"/>
        </w:rPr>
      </w:pPr>
      <w:r>
        <w:rPr>
          <w:rFonts w:ascii="Times New Roman"/>
          <w:sz w:val="20"/>
        </w:rPr>
        <w:t>When he/she is a party to any rental agreements that cover four or more dwelling units in the same structure, provide and maintain appropriate receptacles for the removal of ashes, garbage, rubbish and other waste incidental to the occupancy of the dwelling unit and arrange for their</w:t>
      </w:r>
      <w:r>
        <w:rPr>
          <w:rFonts w:ascii="Times New Roman"/>
          <w:spacing w:val="-32"/>
          <w:sz w:val="20"/>
        </w:rPr>
        <w:t xml:space="preserve"> </w:t>
      </w:r>
      <w:r>
        <w:rPr>
          <w:rFonts w:ascii="Times New Roman"/>
          <w:sz w:val="20"/>
        </w:rPr>
        <w:t>removal;</w:t>
      </w:r>
    </w:p>
    <w:p w14:paraId="0881F56D" w14:textId="77777777" w:rsidR="00592C77" w:rsidRDefault="00583B06">
      <w:pPr>
        <w:pStyle w:val="ListParagraph"/>
        <w:numPr>
          <w:ilvl w:val="1"/>
          <w:numId w:val="1"/>
        </w:numPr>
        <w:tabs>
          <w:tab w:val="left" w:pos="1560"/>
        </w:tabs>
        <w:ind w:left="1560" w:right="281" w:hanging="360"/>
        <w:rPr>
          <w:rFonts w:ascii="Times New Roman" w:eastAsia="Times New Roman" w:hAnsi="Times New Roman" w:cs="Times New Roman"/>
          <w:sz w:val="20"/>
          <w:szCs w:val="20"/>
        </w:rPr>
      </w:pPr>
      <w:r>
        <w:rPr>
          <w:rFonts w:ascii="Times New Roman"/>
          <w:sz w:val="20"/>
        </w:rPr>
        <w:t>Supply running water, reasonable amounts of hot water and reasonable amounts of heat at all times, except where the building that includes the Premises is not required by law to be equipped for that purpose, or the Premises is so constructed that the heat or the hot water is generated by an installation within the exclusive control of the Tenant and supplied by a direct utility</w:t>
      </w:r>
      <w:r>
        <w:rPr>
          <w:rFonts w:ascii="Times New Roman"/>
          <w:spacing w:val="-22"/>
          <w:sz w:val="20"/>
        </w:rPr>
        <w:t xml:space="preserve"> </w:t>
      </w:r>
      <w:r>
        <w:rPr>
          <w:rFonts w:ascii="Times New Roman"/>
          <w:sz w:val="20"/>
        </w:rPr>
        <w:t>connection;</w:t>
      </w:r>
    </w:p>
    <w:p w14:paraId="7CB11D8D" w14:textId="77777777" w:rsidR="00592C77" w:rsidRDefault="00583B06">
      <w:pPr>
        <w:pStyle w:val="ListParagraph"/>
        <w:numPr>
          <w:ilvl w:val="1"/>
          <w:numId w:val="1"/>
        </w:numPr>
        <w:tabs>
          <w:tab w:val="left" w:pos="1560"/>
        </w:tabs>
        <w:ind w:left="1560" w:right="619" w:hanging="360"/>
        <w:rPr>
          <w:rFonts w:ascii="Times New Roman" w:eastAsia="Times New Roman" w:hAnsi="Times New Roman" w:cs="Times New Roman"/>
          <w:sz w:val="20"/>
          <w:szCs w:val="20"/>
        </w:rPr>
      </w:pPr>
      <w:r>
        <w:rPr>
          <w:rFonts w:ascii="Times New Roman"/>
          <w:sz w:val="20"/>
        </w:rPr>
        <w:t>Except in the case of emergency, or if it is impractical to do so, give the Tenant at least twenty-four (24) hours notice of his intent to enter and enter only at reasonable</w:t>
      </w:r>
      <w:r>
        <w:rPr>
          <w:rFonts w:ascii="Times New Roman"/>
          <w:spacing w:val="-30"/>
          <w:sz w:val="20"/>
        </w:rPr>
        <w:t xml:space="preserve"> </w:t>
      </w:r>
      <w:r>
        <w:rPr>
          <w:rFonts w:ascii="Times New Roman"/>
          <w:sz w:val="20"/>
        </w:rPr>
        <w:t>times;</w:t>
      </w:r>
    </w:p>
    <w:p w14:paraId="31C7AAF3" w14:textId="77777777" w:rsidR="00592C77" w:rsidRDefault="00583B06">
      <w:pPr>
        <w:pStyle w:val="ListParagraph"/>
        <w:numPr>
          <w:ilvl w:val="1"/>
          <w:numId w:val="1"/>
        </w:numPr>
        <w:tabs>
          <w:tab w:val="left" w:pos="1560"/>
        </w:tabs>
        <w:spacing w:line="229" w:lineRule="exact"/>
        <w:ind w:left="1560" w:hanging="360"/>
        <w:rPr>
          <w:rFonts w:ascii="Times New Roman" w:eastAsia="Times New Roman" w:hAnsi="Times New Roman" w:cs="Times New Roman"/>
          <w:sz w:val="20"/>
          <w:szCs w:val="20"/>
        </w:rPr>
      </w:pPr>
      <w:r>
        <w:rPr>
          <w:rFonts w:ascii="Times New Roman"/>
          <w:sz w:val="20"/>
        </w:rPr>
        <w:t>Not abuse the right of access as described in this</w:t>
      </w:r>
      <w:r>
        <w:rPr>
          <w:rFonts w:ascii="Times New Roman"/>
          <w:spacing w:val="-10"/>
          <w:sz w:val="20"/>
        </w:rPr>
        <w:t xml:space="preserve"> </w:t>
      </w:r>
      <w:r>
        <w:rPr>
          <w:rFonts w:ascii="Times New Roman"/>
          <w:sz w:val="20"/>
        </w:rPr>
        <w:t>Lease;</w:t>
      </w:r>
    </w:p>
    <w:p w14:paraId="53F60883" w14:textId="77777777" w:rsidR="00592C77" w:rsidRDefault="00583B06">
      <w:pPr>
        <w:pStyle w:val="ListParagraph"/>
        <w:numPr>
          <w:ilvl w:val="1"/>
          <w:numId w:val="1"/>
        </w:numPr>
        <w:tabs>
          <w:tab w:val="left" w:pos="1560"/>
        </w:tabs>
        <w:ind w:left="1560" w:hanging="360"/>
        <w:rPr>
          <w:rFonts w:ascii="Times New Roman" w:eastAsia="Times New Roman" w:hAnsi="Times New Roman" w:cs="Times New Roman"/>
          <w:sz w:val="20"/>
          <w:szCs w:val="20"/>
        </w:rPr>
      </w:pPr>
      <w:r>
        <w:rPr>
          <w:rFonts w:ascii="Times New Roman"/>
          <w:sz w:val="20"/>
        </w:rPr>
        <w:t>Landlord shall furnish and repair smoke detectors as required by</w:t>
      </w:r>
      <w:r>
        <w:rPr>
          <w:rFonts w:ascii="Times New Roman"/>
          <w:spacing w:val="-34"/>
          <w:sz w:val="20"/>
        </w:rPr>
        <w:t xml:space="preserve"> </w:t>
      </w:r>
      <w:r>
        <w:rPr>
          <w:rFonts w:ascii="Times New Roman"/>
          <w:sz w:val="20"/>
        </w:rPr>
        <w:t>law.</w:t>
      </w:r>
    </w:p>
    <w:p w14:paraId="20B17A6F" w14:textId="77777777" w:rsidR="00592C77" w:rsidRDefault="00592C77">
      <w:pPr>
        <w:spacing w:before="11"/>
        <w:rPr>
          <w:rFonts w:ascii="Times New Roman" w:eastAsia="Times New Roman" w:hAnsi="Times New Roman" w:cs="Times New Roman"/>
          <w:sz w:val="19"/>
          <w:szCs w:val="19"/>
        </w:rPr>
      </w:pPr>
    </w:p>
    <w:p w14:paraId="53B2BCEE" w14:textId="77777777" w:rsidR="00592C77" w:rsidRPr="0083507D" w:rsidRDefault="00583B06">
      <w:pPr>
        <w:pStyle w:val="ListParagraph"/>
        <w:numPr>
          <w:ilvl w:val="0"/>
          <w:numId w:val="1"/>
        </w:numPr>
        <w:tabs>
          <w:tab w:val="left" w:pos="840"/>
        </w:tabs>
        <w:ind w:left="119" w:right="100" w:firstLine="1"/>
        <w:rPr>
          <w:rFonts w:ascii="Times New Roman" w:eastAsia="Times New Roman" w:hAnsi="Times New Roman" w:cs="Times New Roman"/>
          <w:b/>
          <w:sz w:val="20"/>
          <w:szCs w:val="20"/>
        </w:rPr>
      </w:pPr>
      <w:r>
        <w:rPr>
          <w:rFonts w:ascii="Times New Roman"/>
          <w:b/>
          <w:sz w:val="20"/>
        </w:rPr>
        <w:t>CONDITIONS OF PREMISES and ALTERATIONS</w:t>
      </w:r>
      <w:r>
        <w:rPr>
          <w:rFonts w:ascii="Times New Roman"/>
          <w:sz w:val="20"/>
        </w:rPr>
        <w:t xml:space="preserve">. The Tenant accepts the Premises </w:t>
      </w:r>
      <w:r>
        <w:rPr>
          <w:rFonts w:ascii="Times New Roman"/>
          <w:b/>
          <w:sz w:val="20"/>
        </w:rPr>
        <w:t>AS IS</w:t>
      </w:r>
      <w:r>
        <w:rPr>
          <w:rFonts w:ascii="Times New Roman"/>
          <w:sz w:val="20"/>
        </w:rPr>
        <w:t xml:space="preserve">, except for conditions materially affecting health or safety of ordinary persons, and except as otherwise indicated on the inventory and condition form described below, the Landlord makes no implied warranties.  The Landlord shall provide an inventory and condition form to the Tenant on or before move-in. Within seven (7) days after move-in, the Tenant shall note all defects or damages on the form and return it to the Landlord's agent; otherwise with Premises shall be presumed to be in clean, safe and good working condition.  The Tenant shall use customary diligence in care of the apartment and common areas. Whenever damage is caused by the Tenant, the Tenant's guests, or occupants due to carelessness, misuse, neglect, or failure to notify the Landlord of any need for repairs, the Tenant agrees to pay (1) the cost of all repairs and do so within thirty (30) days after receipt of the Landlord's demand for the repair charges, and (2) rent for the period the unit is damaged whether or not the unit is habitable. The Tenant may not perform any repairs, painting, wallpapering, carpeting, electrical changes, or other alterations to the Landlord's property except as authorized by the Landlord in writing. No holes or stickers are allowed inside or outside the apartments; however, a reasonable number of small holes for picture hanging are permitted.  </w:t>
      </w:r>
      <w:r w:rsidRPr="0083507D">
        <w:rPr>
          <w:rFonts w:ascii="Times New Roman"/>
          <w:b/>
          <w:sz w:val="20"/>
        </w:rPr>
        <w:t xml:space="preserve">No water furniture, antennas, additional phone or TV cable outlets, alarm systems, or lock changes, additions, or re-keying shall be permitted except by the Landlord's prior written consent.  The Tenant shall not disable, disconnect, alter or remove the Landlord's property, including security devices, alarm systems, smoke detectors, appliances, furniture, </w:t>
      </w:r>
      <w:r w:rsidR="002A6255" w:rsidRPr="0083507D">
        <w:rPr>
          <w:rFonts w:ascii="Times New Roman"/>
          <w:b/>
          <w:sz w:val="20"/>
        </w:rPr>
        <w:t>and screens</w:t>
      </w:r>
      <w:r w:rsidRPr="0083507D">
        <w:rPr>
          <w:rFonts w:ascii="Times New Roman"/>
          <w:b/>
          <w:sz w:val="20"/>
        </w:rPr>
        <w:t>. When the Tenant moves in, the Landlord shall furnish light bulbs for fixtures furnished by the Landlord; thereafter, light bulbs of the same wattage shall be replaced at the Tenant's expense. When moving out, the Tenant shall surrender the Premises in the same condition as when received, reasonable wear</w:t>
      </w:r>
      <w:r w:rsidRPr="0083507D">
        <w:rPr>
          <w:rFonts w:ascii="Times New Roman"/>
          <w:b/>
          <w:spacing w:val="-10"/>
          <w:sz w:val="20"/>
        </w:rPr>
        <w:t xml:space="preserve"> </w:t>
      </w:r>
      <w:r w:rsidRPr="0083507D">
        <w:rPr>
          <w:rFonts w:ascii="Times New Roman"/>
          <w:b/>
          <w:sz w:val="20"/>
        </w:rPr>
        <w:t>excepted.</w:t>
      </w:r>
    </w:p>
    <w:p w14:paraId="0B06D0AE" w14:textId="77777777" w:rsidR="00592C77" w:rsidRDefault="00592C77">
      <w:pPr>
        <w:spacing w:before="11"/>
        <w:rPr>
          <w:rFonts w:ascii="Times New Roman" w:eastAsia="Times New Roman" w:hAnsi="Times New Roman" w:cs="Times New Roman"/>
          <w:sz w:val="19"/>
          <w:szCs w:val="19"/>
        </w:rPr>
      </w:pPr>
    </w:p>
    <w:p w14:paraId="1F804B00" w14:textId="77777777" w:rsidR="00592C77" w:rsidRDefault="00583B06">
      <w:pPr>
        <w:pStyle w:val="BodyText"/>
        <w:ind w:left="119" w:right="463" w:firstLine="720"/>
      </w:pPr>
      <w:r>
        <w:t>The Landlord is not required to rebuild or restore the Premises if said Premises became uninhabitable by reason of fire or other casualty caused by the negligence of the Tenants, Tenants' guests, or</w:t>
      </w:r>
      <w:r>
        <w:rPr>
          <w:spacing w:val="1"/>
        </w:rPr>
        <w:t xml:space="preserve"> </w:t>
      </w:r>
      <w:r>
        <w:t>occupants.</w:t>
      </w:r>
    </w:p>
    <w:p w14:paraId="17CA03C9" w14:textId="77777777" w:rsidR="00592C77" w:rsidRDefault="00592C77">
      <w:pPr>
        <w:spacing w:before="11"/>
        <w:rPr>
          <w:rFonts w:ascii="Times New Roman" w:eastAsia="Times New Roman" w:hAnsi="Times New Roman" w:cs="Times New Roman"/>
          <w:sz w:val="19"/>
          <w:szCs w:val="19"/>
        </w:rPr>
      </w:pPr>
    </w:p>
    <w:p w14:paraId="3C00061E" w14:textId="77777777" w:rsidR="0017704C" w:rsidRDefault="0017704C">
      <w:pPr>
        <w:spacing w:before="11"/>
        <w:rPr>
          <w:rFonts w:ascii="Times New Roman" w:eastAsia="Times New Roman" w:hAnsi="Times New Roman" w:cs="Times New Roman"/>
          <w:sz w:val="19"/>
          <w:szCs w:val="19"/>
        </w:rPr>
      </w:pPr>
    </w:p>
    <w:p w14:paraId="67F78D67" w14:textId="77777777" w:rsidR="0017704C" w:rsidRDefault="0017704C">
      <w:pPr>
        <w:spacing w:before="11"/>
        <w:rPr>
          <w:rFonts w:ascii="Times New Roman" w:eastAsia="Times New Roman" w:hAnsi="Times New Roman" w:cs="Times New Roman"/>
          <w:sz w:val="19"/>
          <w:szCs w:val="19"/>
        </w:rPr>
      </w:pPr>
    </w:p>
    <w:p w14:paraId="1EF8A6D3" w14:textId="77777777" w:rsidR="00592C77" w:rsidRDefault="00583B06">
      <w:pPr>
        <w:pStyle w:val="ListParagraph"/>
        <w:numPr>
          <w:ilvl w:val="0"/>
          <w:numId w:val="1"/>
        </w:numPr>
        <w:tabs>
          <w:tab w:val="left" w:pos="840"/>
        </w:tabs>
        <w:ind w:left="119" w:right="151" w:firstLine="0"/>
        <w:rPr>
          <w:rFonts w:ascii="Times New Roman" w:eastAsia="Times New Roman" w:hAnsi="Times New Roman" w:cs="Times New Roman"/>
          <w:sz w:val="20"/>
          <w:szCs w:val="20"/>
        </w:rPr>
      </w:pPr>
      <w:r>
        <w:rPr>
          <w:rFonts w:ascii="Times New Roman"/>
          <w:b/>
          <w:sz w:val="20"/>
        </w:rPr>
        <w:t>WHEN THE LANDLORD MAY ENTER</w:t>
      </w:r>
      <w:r>
        <w:rPr>
          <w:rFonts w:ascii="Times New Roman"/>
          <w:sz w:val="20"/>
        </w:rPr>
        <w:t>. The Landlord, or the Landlord's representatives may peacefully enter the Premises during reasonable times for the purposes listed below, provided the Tenant or the Tenant's guests are present. If no one is in the Premises, and request has been made for repair and/or entry by the Tenant, the Landlord, or the Landlord's agents may enter peacefully and at reasonable times by duplicate or master key. If the Landlord requests entry, a written notice shall be given to the Tenant twenty-four (24) hours prior to entry. The Landlord reserves the right to enter the Premises without notice in case of emergency. The Landlord reserves the right to enter by other means if locks have been changed in violation of the</w:t>
      </w:r>
      <w:r>
        <w:rPr>
          <w:rFonts w:ascii="Times New Roman"/>
          <w:spacing w:val="3"/>
          <w:sz w:val="20"/>
        </w:rPr>
        <w:t xml:space="preserve"> </w:t>
      </w:r>
      <w:r>
        <w:rPr>
          <w:rFonts w:ascii="Times New Roman"/>
          <w:sz w:val="20"/>
        </w:rPr>
        <w:t>Lease.</w:t>
      </w:r>
    </w:p>
    <w:p w14:paraId="4424B08A" w14:textId="77777777" w:rsidR="00592C77" w:rsidRDefault="00592C77">
      <w:pPr>
        <w:spacing w:before="1"/>
        <w:rPr>
          <w:rFonts w:ascii="Times New Roman" w:eastAsia="Times New Roman" w:hAnsi="Times New Roman" w:cs="Times New Roman"/>
          <w:sz w:val="20"/>
          <w:szCs w:val="20"/>
        </w:rPr>
      </w:pPr>
    </w:p>
    <w:p w14:paraId="4E956756" w14:textId="77777777" w:rsidR="00592C77" w:rsidRDefault="00583B06">
      <w:pPr>
        <w:pStyle w:val="BodyText"/>
        <w:ind w:left="119" w:right="117" w:firstLine="720"/>
      </w:pPr>
      <w:r>
        <w:t>Such entry may be for: repairs, estimating repair or refurbishing costs; pest control; preventative maintenance; filter changes; testing or replacing smoke detectors; retrieving unreturned tools or appliances; preventing waste of utilities; delivering, installing, reconnecting or replacing appliances, furniture, equipment, security devices or alarm systems; removing or re-keying unauthorized security devices or unauthorized alarm systems; removing health or safety hazards (including hazardous materials); inspections when imminent danger to person or property is reasonably suspected; entry by a law enforcement officer with search warrant or arrest warrant; showing apartment to prospective tenants (after vacating notice has been given); or insurance agents; or other valid business purposes.</w:t>
      </w:r>
    </w:p>
    <w:p w14:paraId="54AA39D7" w14:textId="77777777" w:rsidR="00592C77" w:rsidRDefault="00592C77">
      <w:pPr>
        <w:spacing w:before="1"/>
        <w:rPr>
          <w:rFonts w:ascii="Times New Roman" w:eastAsia="Times New Roman" w:hAnsi="Times New Roman" w:cs="Times New Roman"/>
          <w:sz w:val="20"/>
          <w:szCs w:val="20"/>
        </w:rPr>
      </w:pPr>
    </w:p>
    <w:p w14:paraId="2179C0A7" w14:textId="77777777" w:rsidR="00592C77" w:rsidRDefault="00583B06">
      <w:pPr>
        <w:pStyle w:val="ListParagraph"/>
        <w:numPr>
          <w:ilvl w:val="0"/>
          <w:numId w:val="1"/>
        </w:numPr>
        <w:tabs>
          <w:tab w:val="left" w:pos="840"/>
        </w:tabs>
        <w:ind w:left="119" w:right="101" w:firstLine="0"/>
        <w:rPr>
          <w:rFonts w:ascii="Times New Roman" w:eastAsia="Times New Roman" w:hAnsi="Times New Roman" w:cs="Times New Roman"/>
          <w:sz w:val="20"/>
          <w:szCs w:val="20"/>
        </w:rPr>
      </w:pPr>
      <w:r>
        <w:rPr>
          <w:rFonts w:ascii="Times New Roman"/>
          <w:b/>
          <w:sz w:val="20"/>
        </w:rPr>
        <w:t>NON-LIABILITY</w:t>
      </w:r>
      <w:r>
        <w:rPr>
          <w:rFonts w:ascii="Times New Roman"/>
          <w:sz w:val="20"/>
        </w:rPr>
        <w:t>.  The Tenant acknowledges that any security measures provided by the Landlord shall not be treated by the Tenant as a guarantee against crime or a reduction in the risk of crime. The Landlord shall not be liable to the Tenant, the Tenant's guests, or occupants for injury, damages, or loss to person or property caused by criminal conduct of other persons, including theft, burglary, assault, vandalism, or other crimes. The Landlord shall not be liable to the Tenant, guest or occupant for person injury or damage or loss of personal property from fire, flood, water leaks, rain, hail, ice, snow, smoke, lightning, wind, explosions, and interruption of utilities unless caused by the Landlord's negligence. The Landlord has no duty to remove ice, sleet, or snow; but the Landlord may do so in whole or in part, with or without notice. If the Landlord's employees are requested to render services not contemplated</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the</w:t>
      </w:r>
      <w:r>
        <w:rPr>
          <w:rFonts w:ascii="Times New Roman"/>
          <w:spacing w:val="-3"/>
          <w:sz w:val="20"/>
        </w:rPr>
        <w:t xml:space="preserve"> </w:t>
      </w:r>
      <w:r>
        <w:rPr>
          <w:rFonts w:ascii="Times New Roman"/>
          <w:sz w:val="20"/>
        </w:rPr>
        <w:t>Lease,</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Tenant</w:t>
      </w:r>
      <w:r>
        <w:rPr>
          <w:rFonts w:ascii="Times New Roman"/>
          <w:spacing w:val="-3"/>
          <w:sz w:val="20"/>
        </w:rPr>
        <w:t xml:space="preserve"> </w:t>
      </w:r>
      <w:r>
        <w:rPr>
          <w:rFonts w:ascii="Times New Roman"/>
          <w:sz w:val="20"/>
        </w:rPr>
        <w:t>shall</w:t>
      </w:r>
      <w:r>
        <w:rPr>
          <w:rFonts w:ascii="Times New Roman"/>
          <w:spacing w:val="-4"/>
          <w:sz w:val="20"/>
        </w:rPr>
        <w:t xml:space="preserve"> </w:t>
      </w:r>
      <w:r>
        <w:rPr>
          <w:rFonts w:ascii="Times New Roman"/>
          <w:sz w:val="20"/>
        </w:rPr>
        <w:t>hold</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Landlord</w:t>
      </w:r>
      <w:r>
        <w:rPr>
          <w:rFonts w:ascii="Times New Roman"/>
          <w:spacing w:val="-3"/>
          <w:sz w:val="20"/>
        </w:rPr>
        <w:t xml:space="preserve"> </w:t>
      </w:r>
      <w:r>
        <w:rPr>
          <w:rFonts w:ascii="Times New Roman"/>
          <w:sz w:val="20"/>
        </w:rPr>
        <w:t>harmless</w:t>
      </w:r>
      <w:r>
        <w:rPr>
          <w:rFonts w:ascii="Times New Roman"/>
          <w:spacing w:val="-2"/>
          <w:sz w:val="20"/>
        </w:rPr>
        <w:t xml:space="preserve"> </w:t>
      </w:r>
      <w:r>
        <w:rPr>
          <w:rFonts w:ascii="Times New Roman"/>
          <w:sz w:val="20"/>
        </w:rPr>
        <w:t>from</w:t>
      </w:r>
      <w:r>
        <w:rPr>
          <w:rFonts w:ascii="Times New Roman"/>
          <w:spacing w:val="-4"/>
          <w:sz w:val="20"/>
        </w:rPr>
        <w:t xml:space="preserve"> </w:t>
      </w:r>
      <w:r>
        <w:rPr>
          <w:rFonts w:ascii="Times New Roman"/>
          <w:sz w:val="20"/>
        </w:rPr>
        <w:t>all</w:t>
      </w:r>
      <w:r>
        <w:rPr>
          <w:rFonts w:ascii="Times New Roman"/>
          <w:spacing w:val="-3"/>
          <w:sz w:val="20"/>
        </w:rPr>
        <w:t xml:space="preserve"> </w:t>
      </w:r>
      <w:r>
        <w:rPr>
          <w:rFonts w:ascii="Times New Roman"/>
          <w:sz w:val="20"/>
        </w:rPr>
        <w:t>liability</w:t>
      </w:r>
      <w:r>
        <w:rPr>
          <w:rFonts w:ascii="Times New Roman"/>
          <w:spacing w:val="-1"/>
          <w:sz w:val="20"/>
        </w:rPr>
        <w:t xml:space="preserve"> </w:t>
      </w:r>
      <w:r>
        <w:rPr>
          <w:rFonts w:ascii="Times New Roman"/>
          <w:sz w:val="20"/>
        </w:rPr>
        <w:t>for</w:t>
      </w:r>
      <w:r>
        <w:rPr>
          <w:rFonts w:ascii="Times New Roman"/>
          <w:spacing w:val="-2"/>
          <w:sz w:val="20"/>
        </w:rPr>
        <w:t xml:space="preserve"> </w:t>
      </w:r>
      <w:r>
        <w:rPr>
          <w:rFonts w:ascii="Times New Roman"/>
          <w:sz w:val="20"/>
        </w:rPr>
        <w:t>same.</w:t>
      </w:r>
    </w:p>
    <w:p w14:paraId="56E08E73" w14:textId="77777777" w:rsidR="00592C77" w:rsidRDefault="00592C77">
      <w:pPr>
        <w:spacing w:before="1"/>
        <w:rPr>
          <w:rFonts w:ascii="Times New Roman" w:eastAsia="Times New Roman" w:hAnsi="Times New Roman" w:cs="Times New Roman"/>
          <w:sz w:val="20"/>
          <w:szCs w:val="20"/>
        </w:rPr>
      </w:pPr>
    </w:p>
    <w:p w14:paraId="7FC5AC10" w14:textId="77777777" w:rsidR="00592C77" w:rsidRDefault="00583B06">
      <w:pPr>
        <w:pStyle w:val="ListParagraph"/>
        <w:numPr>
          <w:ilvl w:val="0"/>
          <w:numId w:val="1"/>
        </w:numPr>
        <w:tabs>
          <w:tab w:val="left" w:pos="842"/>
        </w:tabs>
        <w:ind w:left="119" w:right="131" w:firstLine="0"/>
        <w:rPr>
          <w:rFonts w:ascii="Times New Roman" w:eastAsia="Times New Roman" w:hAnsi="Times New Roman" w:cs="Times New Roman"/>
          <w:sz w:val="20"/>
          <w:szCs w:val="20"/>
        </w:rPr>
      </w:pPr>
      <w:r>
        <w:rPr>
          <w:rFonts w:ascii="Times New Roman"/>
          <w:b/>
          <w:sz w:val="20"/>
        </w:rPr>
        <w:t>LEASE COMPLIANCE</w:t>
      </w:r>
      <w:r>
        <w:rPr>
          <w:rFonts w:ascii="Times New Roman"/>
          <w:sz w:val="20"/>
        </w:rPr>
        <w:t xml:space="preserve">.  The Landlord and the Tenant have, at all times, the right to require compliance with all covenants, terms and conditions of the Lease, notwithstanding any conduct or custom on the Landlord's or the Tenant's part in refraining from so doing at any time. Waiver at any time of any breach or condition of the Lease shall not constitute or become a wavier of any subsequent breach, or change any condition of the Lease.  </w:t>
      </w:r>
      <w:r>
        <w:rPr>
          <w:rFonts w:ascii="Times New Roman"/>
          <w:b/>
          <w:sz w:val="20"/>
        </w:rPr>
        <w:t>The Landlord, where not required by law, may discontinue any facilities, amenities, or such services rendered by the Landlord and furnished to several Tenants on a common basis,</w:t>
      </w:r>
      <w:r>
        <w:rPr>
          <w:rFonts w:ascii="Times New Roman"/>
          <w:b/>
          <w:spacing w:val="-4"/>
          <w:sz w:val="20"/>
        </w:rPr>
        <w:t xml:space="preserve"> </w:t>
      </w:r>
      <w:r>
        <w:rPr>
          <w:rFonts w:ascii="Times New Roman"/>
          <w:b/>
          <w:sz w:val="20"/>
        </w:rPr>
        <w:t>not</w:t>
      </w:r>
      <w:r>
        <w:rPr>
          <w:rFonts w:ascii="Times New Roman"/>
          <w:b/>
          <w:spacing w:val="-4"/>
          <w:sz w:val="20"/>
        </w:rPr>
        <w:t xml:space="preserve"> </w:t>
      </w:r>
      <w:r>
        <w:rPr>
          <w:rFonts w:ascii="Times New Roman"/>
          <w:b/>
          <w:sz w:val="20"/>
        </w:rPr>
        <w:t>expressly</w:t>
      </w:r>
      <w:r>
        <w:rPr>
          <w:rFonts w:ascii="Times New Roman"/>
          <w:b/>
          <w:spacing w:val="-4"/>
          <w:sz w:val="20"/>
        </w:rPr>
        <w:t xml:space="preserve"> </w:t>
      </w:r>
      <w:r>
        <w:rPr>
          <w:rFonts w:ascii="Times New Roman"/>
          <w:b/>
          <w:sz w:val="20"/>
        </w:rPr>
        <w:t>covenanted</w:t>
      </w:r>
      <w:r>
        <w:rPr>
          <w:rFonts w:ascii="Times New Roman"/>
          <w:b/>
          <w:spacing w:val="-5"/>
          <w:sz w:val="20"/>
        </w:rPr>
        <w:t xml:space="preserve"> </w:t>
      </w:r>
      <w:r>
        <w:rPr>
          <w:rFonts w:ascii="Times New Roman"/>
          <w:b/>
          <w:sz w:val="20"/>
        </w:rPr>
        <w:t>for</w:t>
      </w:r>
      <w:r>
        <w:rPr>
          <w:rFonts w:ascii="Times New Roman"/>
          <w:b/>
          <w:spacing w:val="-4"/>
          <w:sz w:val="20"/>
        </w:rPr>
        <w:t xml:space="preserve"> </w:t>
      </w:r>
      <w:r>
        <w:rPr>
          <w:rFonts w:ascii="Times New Roman"/>
          <w:b/>
          <w:sz w:val="20"/>
        </w:rPr>
        <w:t>herein,</w:t>
      </w:r>
      <w:r>
        <w:rPr>
          <w:rFonts w:ascii="Times New Roman"/>
          <w:b/>
          <w:spacing w:val="-5"/>
          <w:sz w:val="20"/>
        </w:rPr>
        <w:t xml:space="preserve"> </w:t>
      </w:r>
      <w:r>
        <w:rPr>
          <w:rFonts w:ascii="Times New Roman"/>
          <w:b/>
          <w:sz w:val="20"/>
        </w:rPr>
        <w:t>it</w:t>
      </w:r>
      <w:r>
        <w:rPr>
          <w:rFonts w:ascii="Times New Roman"/>
          <w:b/>
          <w:spacing w:val="-4"/>
          <w:sz w:val="20"/>
        </w:rPr>
        <w:t xml:space="preserve"> </w:t>
      </w:r>
      <w:r>
        <w:rPr>
          <w:rFonts w:ascii="Times New Roman"/>
          <w:b/>
          <w:sz w:val="20"/>
        </w:rPr>
        <w:t>being</w:t>
      </w:r>
      <w:r>
        <w:rPr>
          <w:rFonts w:ascii="Times New Roman"/>
          <w:b/>
          <w:spacing w:val="-4"/>
          <w:sz w:val="20"/>
        </w:rPr>
        <w:t xml:space="preserve"> </w:t>
      </w:r>
      <w:r>
        <w:rPr>
          <w:rFonts w:ascii="Times New Roman"/>
          <w:b/>
          <w:sz w:val="20"/>
        </w:rPr>
        <w:t>understood</w:t>
      </w:r>
      <w:r>
        <w:rPr>
          <w:rFonts w:ascii="Times New Roman"/>
          <w:b/>
          <w:spacing w:val="-4"/>
          <w:sz w:val="20"/>
        </w:rPr>
        <w:t xml:space="preserve"> </w:t>
      </w:r>
      <w:r>
        <w:rPr>
          <w:rFonts w:ascii="Times New Roman"/>
          <w:b/>
          <w:sz w:val="20"/>
        </w:rPr>
        <w:t>that</w:t>
      </w:r>
      <w:r>
        <w:rPr>
          <w:rFonts w:ascii="Times New Roman"/>
          <w:b/>
          <w:spacing w:val="-5"/>
          <w:sz w:val="20"/>
        </w:rPr>
        <w:t xml:space="preserve"> </w:t>
      </w:r>
      <w:r>
        <w:rPr>
          <w:rFonts w:ascii="Times New Roman"/>
          <w:b/>
          <w:sz w:val="20"/>
        </w:rPr>
        <w:t>they</w:t>
      </w:r>
      <w:r>
        <w:rPr>
          <w:rFonts w:ascii="Times New Roman"/>
          <w:b/>
          <w:spacing w:val="-3"/>
          <w:sz w:val="20"/>
        </w:rPr>
        <w:t xml:space="preserve"> </w:t>
      </w:r>
      <w:r>
        <w:rPr>
          <w:rFonts w:ascii="Times New Roman"/>
          <w:b/>
          <w:sz w:val="20"/>
        </w:rPr>
        <w:t>constitute</w:t>
      </w:r>
      <w:r>
        <w:rPr>
          <w:rFonts w:ascii="Times New Roman"/>
          <w:b/>
          <w:spacing w:val="-6"/>
          <w:sz w:val="20"/>
        </w:rPr>
        <w:t xml:space="preserve"> </w:t>
      </w:r>
      <w:r>
        <w:rPr>
          <w:rFonts w:ascii="Times New Roman"/>
          <w:b/>
          <w:sz w:val="20"/>
        </w:rPr>
        <w:t>no</w:t>
      </w:r>
      <w:r>
        <w:rPr>
          <w:rFonts w:ascii="Times New Roman"/>
          <w:b/>
          <w:spacing w:val="-4"/>
          <w:sz w:val="20"/>
        </w:rPr>
        <w:t xml:space="preserve"> </w:t>
      </w:r>
      <w:r>
        <w:rPr>
          <w:rFonts w:ascii="Times New Roman"/>
          <w:b/>
          <w:sz w:val="20"/>
        </w:rPr>
        <w:t>part</w:t>
      </w:r>
      <w:r>
        <w:rPr>
          <w:rFonts w:ascii="Times New Roman"/>
          <w:b/>
          <w:spacing w:val="-4"/>
          <w:sz w:val="20"/>
        </w:rPr>
        <w:t xml:space="preserve"> </w:t>
      </w:r>
      <w:r>
        <w:rPr>
          <w:rFonts w:ascii="Times New Roman"/>
          <w:b/>
          <w:sz w:val="20"/>
        </w:rPr>
        <w:t>of</w:t>
      </w:r>
      <w:r>
        <w:rPr>
          <w:rFonts w:ascii="Times New Roman"/>
          <w:b/>
          <w:spacing w:val="-5"/>
          <w:sz w:val="20"/>
        </w:rPr>
        <w:t xml:space="preserve"> </w:t>
      </w:r>
      <w:r>
        <w:rPr>
          <w:rFonts w:ascii="Times New Roman"/>
          <w:b/>
          <w:sz w:val="20"/>
        </w:rPr>
        <w:t>the</w:t>
      </w:r>
      <w:r>
        <w:rPr>
          <w:rFonts w:ascii="Times New Roman"/>
          <w:b/>
          <w:spacing w:val="-4"/>
          <w:sz w:val="20"/>
        </w:rPr>
        <w:t xml:space="preserve"> </w:t>
      </w:r>
      <w:r>
        <w:rPr>
          <w:rFonts w:ascii="Times New Roman"/>
          <w:b/>
          <w:sz w:val="20"/>
        </w:rPr>
        <w:t>consideration</w:t>
      </w:r>
      <w:r>
        <w:rPr>
          <w:rFonts w:ascii="Times New Roman"/>
          <w:b/>
          <w:spacing w:val="-5"/>
          <w:sz w:val="20"/>
        </w:rPr>
        <w:t xml:space="preserve"> </w:t>
      </w:r>
      <w:r>
        <w:rPr>
          <w:rFonts w:ascii="Times New Roman"/>
          <w:b/>
          <w:sz w:val="20"/>
        </w:rPr>
        <w:t>for</w:t>
      </w:r>
      <w:r>
        <w:rPr>
          <w:rFonts w:ascii="Times New Roman"/>
          <w:b/>
          <w:spacing w:val="-5"/>
          <w:sz w:val="20"/>
        </w:rPr>
        <w:t xml:space="preserve"> </w:t>
      </w:r>
      <w:r>
        <w:rPr>
          <w:rFonts w:ascii="Times New Roman"/>
          <w:b/>
          <w:sz w:val="20"/>
        </w:rPr>
        <w:t>the</w:t>
      </w:r>
      <w:r>
        <w:rPr>
          <w:rFonts w:ascii="Times New Roman"/>
          <w:b/>
          <w:spacing w:val="-4"/>
          <w:sz w:val="20"/>
        </w:rPr>
        <w:t xml:space="preserve"> </w:t>
      </w:r>
      <w:r>
        <w:rPr>
          <w:rFonts w:ascii="Times New Roman"/>
          <w:b/>
          <w:sz w:val="20"/>
        </w:rPr>
        <w:t>Lease.</w:t>
      </w:r>
    </w:p>
    <w:p w14:paraId="5D66DD4B" w14:textId="77777777" w:rsidR="00592C77" w:rsidRDefault="00592C77">
      <w:pPr>
        <w:spacing w:before="9"/>
        <w:rPr>
          <w:rFonts w:ascii="Times New Roman" w:eastAsia="Times New Roman" w:hAnsi="Times New Roman" w:cs="Times New Roman"/>
          <w:b/>
          <w:bCs/>
          <w:sz w:val="19"/>
          <w:szCs w:val="19"/>
        </w:rPr>
      </w:pPr>
    </w:p>
    <w:p w14:paraId="4E446D46" w14:textId="77777777" w:rsidR="00592C77" w:rsidRDefault="00583B06" w:rsidP="0083507D">
      <w:pPr>
        <w:pStyle w:val="ListParagraph"/>
        <w:numPr>
          <w:ilvl w:val="0"/>
          <w:numId w:val="1"/>
        </w:numPr>
        <w:tabs>
          <w:tab w:val="left" w:pos="842"/>
        </w:tabs>
        <w:spacing w:before="57"/>
        <w:ind w:left="120" w:right="117" w:firstLine="0"/>
      </w:pPr>
      <w:r w:rsidRPr="0083507D">
        <w:rPr>
          <w:rFonts w:ascii="Times New Roman"/>
          <w:b/>
          <w:sz w:val="20"/>
        </w:rPr>
        <w:t>DEFAULT BY THE TENANT</w:t>
      </w:r>
      <w:r>
        <w:rPr>
          <w:rFonts w:ascii="Times New Roman"/>
          <w:sz w:val="20"/>
        </w:rPr>
        <w:t xml:space="preserve">.  </w:t>
      </w:r>
      <w:r w:rsidRPr="0083507D">
        <w:rPr>
          <w:rFonts w:ascii="Times New Roman" w:hAnsi="Times New Roman" w:cs="Times New Roman"/>
          <w:sz w:val="20"/>
          <w:szCs w:val="20"/>
        </w:rPr>
        <w:t>In the event the Tenant is in default of any of the terms or obligations of the Lease, violates and/or fails to comply with any of the covenants, terms, or conditions of the Lease, or any community policies herein or hereafter adopted by the Landlord, said default shall constitute grounds for termination of the Lease and/or eviction by the Landlord. It is expressly understood and agreed that the Tenant shall be and remain liable for any deficiency in rent until the Lease expires or until such time as in the interim, the Premises are leased by another acceptable Tenant. The Tenant shall also be and remain liable for any</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expense</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incidental</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to</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reletting,</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cleaning</w:t>
      </w:r>
      <w:r w:rsidRPr="0083507D">
        <w:rPr>
          <w:rFonts w:ascii="Times New Roman" w:hAnsi="Times New Roman" w:cs="Times New Roman"/>
          <w:spacing w:val="-5"/>
          <w:sz w:val="20"/>
          <w:szCs w:val="20"/>
        </w:rPr>
        <w:t xml:space="preserve"> </w:t>
      </w:r>
      <w:r w:rsidRPr="0083507D">
        <w:rPr>
          <w:rFonts w:ascii="Times New Roman" w:hAnsi="Times New Roman" w:cs="Times New Roman"/>
          <w:sz w:val="20"/>
          <w:szCs w:val="20"/>
        </w:rPr>
        <w:t>costs</w:t>
      </w:r>
      <w:r w:rsidRPr="0083507D">
        <w:rPr>
          <w:rFonts w:ascii="Times New Roman" w:hAnsi="Times New Roman" w:cs="Times New Roman"/>
          <w:spacing w:val="-6"/>
          <w:sz w:val="20"/>
          <w:szCs w:val="20"/>
        </w:rPr>
        <w:t xml:space="preserve"> </w:t>
      </w:r>
      <w:r w:rsidRPr="0083507D">
        <w:rPr>
          <w:rFonts w:ascii="Times New Roman" w:hAnsi="Times New Roman" w:cs="Times New Roman"/>
          <w:sz w:val="20"/>
          <w:szCs w:val="20"/>
        </w:rPr>
        <w:t>beyond</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normal</w:t>
      </w:r>
      <w:r w:rsidRPr="0083507D">
        <w:rPr>
          <w:rFonts w:ascii="Times New Roman" w:hAnsi="Times New Roman" w:cs="Times New Roman"/>
          <w:spacing w:val="-7"/>
          <w:sz w:val="20"/>
          <w:szCs w:val="20"/>
        </w:rPr>
        <w:t xml:space="preserve"> </w:t>
      </w:r>
      <w:r w:rsidRPr="0083507D">
        <w:rPr>
          <w:rFonts w:ascii="Times New Roman" w:hAnsi="Times New Roman" w:cs="Times New Roman"/>
          <w:sz w:val="20"/>
          <w:szCs w:val="20"/>
        </w:rPr>
        <w:t>wear</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and</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tear,</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trash</w:t>
      </w:r>
      <w:r w:rsidRPr="0083507D">
        <w:rPr>
          <w:rFonts w:ascii="Times New Roman" w:hAnsi="Times New Roman" w:cs="Times New Roman"/>
          <w:spacing w:val="-5"/>
          <w:sz w:val="20"/>
          <w:szCs w:val="20"/>
        </w:rPr>
        <w:t xml:space="preserve"> </w:t>
      </w:r>
      <w:r w:rsidRPr="0083507D">
        <w:rPr>
          <w:rFonts w:ascii="Times New Roman" w:hAnsi="Times New Roman" w:cs="Times New Roman"/>
          <w:sz w:val="20"/>
          <w:szCs w:val="20"/>
        </w:rPr>
        <w:t>removal,</w:t>
      </w:r>
      <w:r w:rsidRPr="0083507D">
        <w:rPr>
          <w:rFonts w:ascii="Times New Roman" w:hAnsi="Times New Roman" w:cs="Times New Roman"/>
          <w:spacing w:val="-5"/>
          <w:sz w:val="20"/>
          <w:szCs w:val="20"/>
        </w:rPr>
        <w:t xml:space="preserve"> </w:t>
      </w:r>
      <w:r w:rsidRPr="0083507D">
        <w:rPr>
          <w:rFonts w:ascii="Times New Roman" w:hAnsi="Times New Roman" w:cs="Times New Roman"/>
          <w:sz w:val="20"/>
          <w:szCs w:val="20"/>
        </w:rPr>
        <w:t>painting</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costs,</w:t>
      </w:r>
      <w:r w:rsidRPr="0083507D">
        <w:rPr>
          <w:rFonts w:ascii="Times New Roman" w:hAnsi="Times New Roman" w:cs="Times New Roman"/>
          <w:spacing w:val="-5"/>
          <w:sz w:val="20"/>
          <w:szCs w:val="20"/>
        </w:rPr>
        <w:t xml:space="preserve"> </w:t>
      </w:r>
      <w:r w:rsidRPr="0083507D">
        <w:rPr>
          <w:rFonts w:ascii="Times New Roman" w:hAnsi="Times New Roman" w:cs="Times New Roman"/>
          <w:sz w:val="20"/>
          <w:szCs w:val="20"/>
        </w:rPr>
        <w:t>utilities,</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or</w:t>
      </w:r>
      <w:r w:rsidRPr="0083507D">
        <w:rPr>
          <w:rFonts w:ascii="Times New Roman" w:hAnsi="Times New Roman" w:cs="Times New Roman"/>
          <w:spacing w:val="-4"/>
          <w:sz w:val="20"/>
          <w:szCs w:val="20"/>
        </w:rPr>
        <w:t xml:space="preserve"> </w:t>
      </w:r>
      <w:r w:rsidRPr="0083507D">
        <w:rPr>
          <w:rFonts w:ascii="Times New Roman" w:hAnsi="Times New Roman" w:cs="Times New Roman"/>
          <w:sz w:val="20"/>
          <w:szCs w:val="20"/>
        </w:rPr>
        <w:t>any</w:t>
      </w:r>
      <w:r w:rsidRPr="0083507D">
        <w:rPr>
          <w:rFonts w:ascii="Times New Roman" w:hAnsi="Times New Roman" w:cs="Times New Roman"/>
          <w:spacing w:val="-6"/>
          <w:sz w:val="20"/>
          <w:szCs w:val="20"/>
        </w:rPr>
        <w:t xml:space="preserve"> </w:t>
      </w:r>
      <w:r w:rsidRPr="0083507D">
        <w:rPr>
          <w:rFonts w:ascii="Times New Roman" w:hAnsi="Times New Roman" w:cs="Times New Roman"/>
          <w:sz w:val="20"/>
          <w:szCs w:val="20"/>
        </w:rPr>
        <w:t>other</w:t>
      </w:r>
      <w:r w:rsidR="0083507D" w:rsidRPr="0083507D">
        <w:rPr>
          <w:rFonts w:ascii="Times New Roman" w:hAnsi="Times New Roman" w:cs="Times New Roman"/>
          <w:sz w:val="20"/>
          <w:szCs w:val="20"/>
        </w:rPr>
        <w:t xml:space="preserve"> </w:t>
      </w:r>
      <w:r w:rsidR="002341D5">
        <w:rPr>
          <w:rFonts w:ascii="Times New Roman" w:hAnsi="Times New Roman" w:cs="Times New Roman"/>
          <w:sz w:val="20"/>
          <w:szCs w:val="20"/>
        </w:rPr>
        <w:t>d</w:t>
      </w:r>
      <w:r w:rsidR="002A6255" w:rsidRPr="0083507D">
        <w:rPr>
          <w:rFonts w:ascii="Times New Roman" w:hAnsi="Times New Roman" w:cs="Times New Roman"/>
          <w:sz w:val="20"/>
          <w:szCs w:val="20"/>
        </w:rPr>
        <w:t>amages</w:t>
      </w:r>
      <w:r w:rsidRPr="0083507D">
        <w:rPr>
          <w:rFonts w:ascii="Times New Roman" w:hAnsi="Times New Roman" w:cs="Times New Roman"/>
          <w:sz w:val="20"/>
          <w:szCs w:val="20"/>
        </w:rPr>
        <w:t xml:space="preserve"> and costs which the Landlord has sustained by virtue of the Tenant's use and occupancy of the Premises or default under the Lease</w:t>
      </w:r>
      <w:r>
        <w:t>.</w:t>
      </w:r>
    </w:p>
    <w:p w14:paraId="3220E6E7" w14:textId="77777777" w:rsidR="00592C77" w:rsidRDefault="00592C77">
      <w:pPr>
        <w:spacing w:before="11"/>
        <w:rPr>
          <w:rFonts w:ascii="Times New Roman" w:eastAsia="Times New Roman" w:hAnsi="Times New Roman" w:cs="Times New Roman"/>
          <w:sz w:val="19"/>
          <w:szCs w:val="19"/>
        </w:rPr>
      </w:pPr>
    </w:p>
    <w:p w14:paraId="334708E8" w14:textId="77777777" w:rsidR="00592C77" w:rsidRDefault="00583B06">
      <w:pPr>
        <w:pStyle w:val="BodyText"/>
        <w:ind w:left="120" w:right="144" w:firstLine="720"/>
      </w:pPr>
      <w:r>
        <w:rPr>
          <w:b/>
        </w:rPr>
        <w:t>Default by the Tenant</w:t>
      </w:r>
      <w:r>
        <w:t>:  Providing any false information on the rental application shall also constitute default under the terms of this Lease Agreement and, in such event, Landlord may terminate the tenancy and evict the Tenant at the Landlord's sole and absolute</w:t>
      </w:r>
      <w:r>
        <w:rPr>
          <w:spacing w:val="-10"/>
        </w:rPr>
        <w:t xml:space="preserve"> </w:t>
      </w:r>
      <w:r>
        <w:t>discretion.</w:t>
      </w:r>
    </w:p>
    <w:p w14:paraId="472D6FB7" w14:textId="77777777" w:rsidR="00592C77" w:rsidRDefault="00592C77">
      <w:pPr>
        <w:spacing w:before="3"/>
        <w:rPr>
          <w:rFonts w:ascii="Times New Roman" w:eastAsia="Times New Roman" w:hAnsi="Times New Roman" w:cs="Times New Roman"/>
          <w:sz w:val="20"/>
          <w:szCs w:val="20"/>
        </w:rPr>
      </w:pPr>
    </w:p>
    <w:p w14:paraId="3523AB9A" w14:textId="77777777" w:rsidR="0017704C" w:rsidRDefault="0017704C">
      <w:pPr>
        <w:spacing w:before="3"/>
        <w:rPr>
          <w:rFonts w:ascii="Times New Roman" w:eastAsia="Times New Roman" w:hAnsi="Times New Roman" w:cs="Times New Roman"/>
          <w:sz w:val="20"/>
          <w:szCs w:val="20"/>
        </w:rPr>
      </w:pPr>
    </w:p>
    <w:p w14:paraId="347B10E8" w14:textId="77777777" w:rsidR="0017704C" w:rsidRDefault="0017704C">
      <w:pPr>
        <w:spacing w:before="3"/>
        <w:rPr>
          <w:rFonts w:ascii="Times New Roman" w:eastAsia="Times New Roman" w:hAnsi="Times New Roman" w:cs="Times New Roman"/>
          <w:sz w:val="20"/>
          <w:szCs w:val="20"/>
        </w:rPr>
      </w:pPr>
    </w:p>
    <w:p w14:paraId="70446593" w14:textId="77777777" w:rsidR="0017704C" w:rsidRDefault="0017704C">
      <w:pPr>
        <w:spacing w:before="3"/>
        <w:rPr>
          <w:rFonts w:ascii="Times New Roman" w:eastAsia="Times New Roman" w:hAnsi="Times New Roman" w:cs="Times New Roman"/>
          <w:sz w:val="20"/>
          <w:szCs w:val="20"/>
        </w:rPr>
      </w:pPr>
    </w:p>
    <w:p w14:paraId="0AF9BBAE" w14:textId="77777777" w:rsidR="0017704C" w:rsidRDefault="0017704C">
      <w:pPr>
        <w:spacing w:before="3"/>
        <w:rPr>
          <w:rFonts w:ascii="Times New Roman" w:eastAsia="Times New Roman" w:hAnsi="Times New Roman" w:cs="Times New Roman"/>
          <w:sz w:val="20"/>
          <w:szCs w:val="20"/>
        </w:rPr>
      </w:pPr>
    </w:p>
    <w:p w14:paraId="29A1BEAE" w14:textId="77777777" w:rsidR="0017704C" w:rsidRDefault="0017704C">
      <w:pPr>
        <w:spacing w:before="3"/>
        <w:rPr>
          <w:rFonts w:ascii="Times New Roman" w:eastAsia="Times New Roman" w:hAnsi="Times New Roman" w:cs="Times New Roman"/>
          <w:sz w:val="20"/>
          <w:szCs w:val="20"/>
        </w:rPr>
      </w:pPr>
    </w:p>
    <w:p w14:paraId="3D1CE317" w14:textId="77777777" w:rsidR="00592C77" w:rsidRDefault="00583B06">
      <w:pPr>
        <w:pStyle w:val="Heading1"/>
        <w:numPr>
          <w:ilvl w:val="0"/>
          <w:numId w:val="1"/>
        </w:numPr>
        <w:tabs>
          <w:tab w:val="left" w:pos="840"/>
        </w:tabs>
        <w:ind w:left="120" w:right="177" w:firstLine="0"/>
        <w:rPr>
          <w:b w:val="0"/>
          <w:bCs w:val="0"/>
        </w:rPr>
      </w:pPr>
      <w:r>
        <w:t>Abandonment of Property. Landlord or authorized individuals may remove all property remaining in the apartment or in common areas (including any vehicles Tenant or any occupant or guest owns or uses) if Tenant is judicially evicted or if the Tenant has abandoned the</w:t>
      </w:r>
      <w:r>
        <w:rPr>
          <w:spacing w:val="-22"/>
        </w:rPr>
        <w:t xml:space="preserve"> </w:t>
      </w:r>
      <w:r>
        <w:t>apartment.</w:t>
      </w:r>
    </w:p>
    <w:p w14:paraId="1840C6F2" w14:textId="77777777" w:rsidR="00592C77" w:rsidRDefault="00592C77">
      <w:pPr>
        <w:spacing w:before="11"/>
        <w:rPr>
          <w:rFonts w:ascii="Times New Roman" w:eastAsia="Times New Roman" w:hAnsi="Times New Roman" w:cs="Times New Roman"/>
          <w:b/>
          <w:bCs/>
          <w:sz w:val="19"/>
          <w:szCs w:val="19"/>
        </w:rPr>
      </w:pPr>
    </w:p>
    <w:p w14:paraId="081CE060" w14:textId="77777777" w:rsidR="00592C77" w:rsidRDefault="00583B06">
      <w:pPr>
        <w:ind w:left="119" w:right="117" w:firstLine="720"/>
        <w:rPr>
          <w:rFonts w:ascii="Times New Roman" w:eastAsia="Times New Roman" w:hAnsi="Times New Roman" w:cs="Times New Roman"/>
          <w:sz w:val="20"/>
          <w:szCs w:val="20"/>
        </w:rPr>
      </w:pPr>
      <w:r>
        <w:rPr>
          <w:rFonts w:ascii="Times New Roman"/>
          <w:b/>
          <w:sz w:val="20"/>
        </w:rPr>
        <w:t>Tenant has abandoned the property when: (1) move-out date has passed and no one is living in the apartment in our reasonable judgment; or (2) Tenant has turned in keys and/or pass cards or provided us with a written forwarding address or new address; or (3) everyone appears to have moved out in our reasonable judgment; and (4) clothes, furniture, and personal belongings have been substantially removed in our reasonable judgments, or (5) Tenant(s) have been in default for non- payment of rent for five (5) consecutive days or water, gas, or electric service for the apartment not connected in our name has been terminated; and (6) Tenant has not responded for two (2) days to Landlord's notice left on the inside of the main entry door, stating that the Landlord considers the apartment</w:t>
      </w:r>
      <w:r>
        <w:rPr>
          <w:rFonts w:ascii="Times New Roman"/>
          <w:b/>
          <w:spacing w:val="-20"/>
          <w:sz w:val="20"/>
        </w:rPr>
        <w:t xml:space="preserve"> </w:t>
      </w:r>
      <w:r>
        <w:rPr>
          <w:rFonts w:ascii="Times New Roman"/>
          <w:b/>
          <w:sz w:val="20"/>
        </w:rPr>
        <w:t>abandoned.</w:t>
      </w:r>
    </w:p>
    <w:p w14:paraId="56D867AA" w14:textId="77777777" w:rsidR="00592C77" w:rsidRDefault="00592C77">
      <w:pPr>
        <w:spacing w:before="11"/>
        <w:rPr>
          <w:rFonts w:ascii="Times New Roman" w:eastAsia="Times New Roman" w:hAnsi="Times New Roman" w:cs="Times New Roman"/>
          <w:b/>
          <w:bCs/>
          <w:sz w:val="19"/>
          <w:szCs w:val="19"/>
        </w:rPr>
      </w:pPr>
    </w:p>
    <w:p w14:paraId="470DC5B7" w14:textId="77777777" w:rsidR="00592C77" w:rsidRDefault="00583B06">
      <w:pPr>
        <w:ind w:left="119" w:right="117" w:firstLine="720"/>
        <w:rPr>
          <w:rFonts w:ascii="Times New Roman" w:eastAsia="Times New Roman" w:hAnsi="Times New Roman" w:cs="Times New Roman"/>
          <w:sz w:val="20"/>
          <w:szCs w:val="20"/>
        </w:rPr>
      </w:pPr>
      <w:r>
        <w:rPr>
          <w:rFonts w:ascii="Times New Roman"/>
          <w:b/>
          <w:sz w:val="20"/>
        </w:rPr>
        <w:t>Surrender, abandonment, and judicial eviction end Tenant's rights of possession for all purposes and gives us the immediate right to: clean up, make repairs in, and re-let the apartment; determine any security deposit deductions; and remove property left in the apartment. Under Ohio Law, if a Tenant abandons the Premises or is evicted during the term of this</w:t>
      </w:r>
      <w:r>
        <w:rPr>
          <w:rFonts w:ascii="Times New Roman"/>
          <w:b/>
          <w:spacing w:val="-4"/>
          <w:sz w:val="20"/>
        </w:rPr>
        <w:t xml:space="preserve"> </w:t>
      </w:r>
      <w:r>
        <w:rPr>
          <w:rFonts w:ascii="Times New Roman"/>
          <w:b/>
          <w:sz w:val="20"/>
        </w:rPr>
        <w:t>Lease,</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z w:val="20"/>
        </w:rPr>
        <w:t>Tenant's</w:t>
      </w:r>
      <w:r>
        <w:rPr>
          <w:rFonts w:ascii="Times New Roman"/>
          <w:b/>
          <w:spacing w:val="-4"/>
          <w:sz w:val="20"/>
        </w:rPr>
        <w:t xml:space="preserve"> </w:t>
      </w:r>
      <w:r>
        <w:rPr>
          <w:rFonts w:ascii="Times New Roman"/>
          <w:b/>
          <w:sz w:val="20"/>
        </w:rPr>
        <w:t>liability</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z w:val="20"/>
        </w:rPr>
        <w:t>pay</w:t>
      </w:r>
      <w:r>
        <w:rPr>
          <w:rFonts w:ascii="Times New Roman"/>
          <w:b/>
          <w:spacing w:val="-3"/>
          <w:sz w:val="20"/>
        </w:rPr>
        <w:t xml:space="preserve"> </w:t>
      </w:r>
      <w:r>
        <w:rPr>
          <w:rFonts w:ascii="Times New Roman"/>
          <w:b/>
          <w:sz w:val="20"/>
        </w:rPr>
        <w:t>rent</w:t>
      </w:r>
      <w:r>
        <w:rPr>
          <w:rFonts w:ascii="Times New Roman"/>
          <w:b/>
          <w:spacing w:val="-4"/>
          <w:sz w:val="20"/>
        </w:rPr>
        <w:t xml:space="preserve"> </w:t>
      </w:r>
      <w:r>
        <w:rPr>
          <w:rFonts w:ascii="Times New Roman"/>
          <w:b/>
          <w:sz w:val="20"/>
        </w:rPr>
        <w:t>continues</w:t>
      </w:r>
      <w:r>
        <w:rPr>
          <w:rFonts w:ascii="Times New Roman"/>
          <w:b/>
          <w:spacing w:val="-4"/>
          <w:sz w:val="20"/>
        </w:rPr>
        <w:t xml:space="preserve"> </w:t>
      </w:r>
      <w:r>
        <w:rPr>
          <w:rFonts w:ascii="Times New Roman"/>
          <w:b/>
          <w:sz w:val="20"/>
        </w:rPr>
        <w:t>until</w:t>
      </w:r>
      <w:r>
        <w:rPr>
          <w:rFonts w:ascii="Times New Roman"/>
          <w:b/>
          <w:spacing w:val="-4"/>
          <w:sz w:val="20"/>
        </w:rPr>
        <w:t xml:space="preserve"> </w:t>
      </w:r>
      <w:r>
        <w:rPr>
          <w:rFonts w:ascii="Times New Roman"/>
          <w:b/>
          <w:sz w:val="20"/>
        </w:rPr>
        <w:t>the</w:t>
      </w:r>
      <w:r>
        <w:rPr>
          <w:rFonts w:ascii="Times New Roman"/>
          <w:b/>
          <w:spacing w:val="-4"/>
          <w:sz w:val="20"/>
        </w:rPr>
        <w:t xml:space="preserve"> </w:t>
      </w:r>
      <w:r>
        <w:rPr>
          <w:rFonts w:ascii="Times New Roman"/>
          <w:b/>
          <w:sz w:val="20"/>
        </w:rPr>
        <w:t>expiration</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5"/>
          <w:sz w:val="20"/>
        </w:rPr>
        <w:t xml:space="preserve"> </w:t>
      </w:r>
      <w:r>
        <w:rPr>
          <w:rFonts w:ascii="Times New Roman"/>
          <w:b/>
          <w:sz w:val="20"/>
        </w:rPr>
        <w:t>Lease</w:t>
      </w:r>
      <w:r>
        <w:rPr>
          <w:rFonts w:ascii="Times New Roman"/>
          <w:b/>
          <w:spacing w:val="-4"/>
          <w:sz w:val="20"/>
        </w:rPr>
        <w:t xml:space="preserve"> </w:t>
      </w:r>
      <w:r>
        <w:rPr>
          <w:rFonts w:ascii="Times New Roman"/>
          <w:b/>
          <w:sz w:val="20"/>
        </w:rPr>
        <w:t>term</w:t>
      </w:r>
      <w:r>
        <w:rPr>
          <w:rFonts w:ascii="Times New Roman"/>
          <w:b/>
          <w:spacing w:val="-5"/>
          <w:sz w:val="20"/>
        </w:rPr>
        <w:t xml:space="preserve"> </w:t>
      </w:r>
      <w:r>
        <w:rPr>
          <w:rFonts w:ascii="Times New Roman"/>
          <w:b/>
          <w:sz w:val="20"/>
        </w:rPr>
        <w:t>or</w:t>
      </w:r>
      <w:r>
        <w:rPr>
          <w:rFonts w:ascii="Times New Roman"/>
          <w:b/>
          <w:spacing w:val="-5"/>
          <w:sz w:val="20"/>
        </w:rPr>
        <w:t xml:space="preserve"> </w:t>
      </w:r>
      <w:r>
        <w:rPr>
          <w:rFonts w:ascii="Times New Roman"/>
          <w:b/>
          <w:sz w:val="20"/>
        </w:rPr>
        <w:t>until</w:t>
      </w:r>
      <w:r>
        <w:rPr>
          <w:rFonts w:ascii="Times New Roman"/>
          <w:b/>
          <w:spacing w:val="-4"/>
          <w:sz w:val="20"/>
        </w:rPr>
        <w:t xml:space="preserve"> </w:t>
      </w:r>
      <w:r>
        <w:rPr>
          <w:rFonts w:ascii="Times New Roman"/>
          <w:b/>
          <w:sz w:val="20"/>
        </w:rPr>
        <w:t>the</w:t>
      </w:r>
      <w:r>
        <w:rPr>
          <w:rFonts w:ascii="Times New Roman"/>
          <w:b/>
          <w:spacing w:val="-4"/>
          <w:sz w:val="20"/>
        </w:rPr>
        <w:t xml:space="preserve"> </w:t>
      </w:r>
      <w:r>
        <w:rPr>
          <w:rFonts w:ascii="Times New Roman"/>
          <w:b/>
          <w:sz w:val="20"/>
        </w:rPr>
        <w:t>Premises</w:t>
      </w:r>
      <w:r>
        <w:rPr>
          <w:rFonts w:ascii="Times New Roman"/>
          <w:b/>
          <w:spacing w:val="-4"/>
          <w:sz w:val="20"/>
        </w:rPr>
        <w:t xml:space="preserve"> </w:t>
      </w:r>
      <w:r>
        <w:rPr>
          <w:rFonts w:ascii="Times New Roman"/>
          <w:b/>
          <w:sz w:val="20"/>
        </w:rPr>
        <w:t>are</w:t>
      </w:r>
      <w:r>
        <w:rPr>
          <w:rFonts w:ascii="Times New Roman"/>
          <w:b/>
          <w:spacing w:val="-4"/>
          <w:sz w:val="20"/>
        </w:rPr>
        <w:t xml:space="preserve"> </w:t>
      </w:r>
      <w:r>
        <w:rPr>
          <w:rFonts w:ascii="Times New Roman"/>
          <w:b/>
          <w:sz w:val="20"/>
        </w:rPr>
        <w:t>re-let.</w:t>
      </w:r>
    </w:p>
    <w:p w14:paraId="7666D8F7" w14:textId="77777777" w:rsidR="00592C77" w:rsidRDefault="00592C77">
      <w:pPr>
        <w:spacing w:before="10"/>
        <w:rPr>
          <w:rFonts w:ascii="Times New Roman" w:eastAsia="Times New Roman" w:hAnsi="Times New Roman" w:cs="Times New Roman"/>
          <w:b/>
          <w:bCs/>
          <w:sz w:val="19"/>
          <w:szCs w:val="19"/>
        </w:rPr>
      </w:pPr>
    </w:p>
    <w:p w14:paraId="629E739D" w14:textId="77777777" w:rsidR="00592C77" w:rsidRDefault="00583B06">
      <w:pPr>
        <w:pStyle w:val="ListParagraph"/>
        <w:numPr>
          <w:ilvl w:val="0"/>
          <w:numId w:val="1"/>
        </w:numPr>
        <w:tabs>
          <w:tab w:val="left" w:pos="839"/>
        </w:tabs>
        <w:ind w:left="120" w:right="105" w:firstLine="0"/>
        <w:rPr>
          <w:rFonts w:ascii="Times New Roman" w:eastAsia="Times New Roman" w:hAnsi="Times New Roman" w:cs="Times New Roman"/>
          <w:sz w:val="20"/>
          <w:szCs w:val="20"/>
        </w:rPr>
      </w:pPr>
      <w:r>
        <w:rPr>
          <w:rFonts w:ascii="Times New Roman"/>
          <w:b/>
          <w:sz w:val="20"/>
        </w:rPr>
        <w:t>DEFAULT BY THE LANDLORD</w:t>
      </w:r>
      <w:r>
        <w:rPr>
          <w:rFonts w:ascii="Times New Roman"/>
          <w:sz w:val="20"/>
        </w:rPr>
        <w:t>. If the Landlord is in default of the obligations imposed by the Lease, the Tenant may terminate the Lease by following these procedures (as directed by Revised Code 5321.07): (1) the Tenant shall make written request to the Landlord or Landlord's agents for repair or remedy of the condition within a reasonable time, and all rents must be current at such time; after receiving the request, the Landlord shall have the reasonable time to repair, or remedy, considering the nature of the problem and reasonable availability of materials, labor and utilities (reasonable time is considered to be not more than thirty (30) days); if such time has passed and if the Landlord has not made a diligent effort to repair or has not reported on the progress of remedy, then the Tenant may deposit all rent that is due, on or before the due date, with the Clerk of Courts of the Municipal of County that has jurisdiction or (2) the Tenant may give written notice of intent to terminate the Lease unless the repair is made within thirty (30)</w:t>
      </w:r>
      <w:r>
        <w:rPr>
          <w:rFonts w:ascii="Times New Roman"/>
          <w:spacing w:val="-10"/>
          <w:sz w:val="20"/>
        </w:rPr>
        <w:t xml:space="preserve"> </w:t>
      </w:r>
      <w:r>
        <w:rPr>
          <w:rFonts w:ascii="Times New Roman"/>
          <w:sz w:val="20"/>
        </w:rPr>
        <w:t>days.</w:t>
      </w:r>
    </w:p>
    <w:p w14:paraId="73C63FD9" w14:textId="77777777" w:rsidR="00592C77" w:rsidRDefault="00592C77">
      <w:pPr>
        <w:spacing w:before="11"/>
        <w:rPr>
          <w:rFonts w:ascii="Times New Roman" w:eastAsia="Times New Roman" w:hAnsi="Times New Roman" w:cs="Times New Roman"/>
          <w:sz w:val="19"/>
          <w:szCs w:val="19"/>
        </w:rPr>
      </w:pPr>
    </w:p>
    <w:p w14:paraId="178C64AA" w14:textId="77777777" w:rsidR="00592C77" w:rsidRDefault="00583B06">
      <w:pPr>
        <w:pStyle w:val="ListParagraph"/>
        <w:numPr>
          <w:ilvl w:val="0"/>
          <w:numId w:val="1"/>
        </w:numPr>
        <w:tabs>
          <w:tab w:val="left" w:pos="841"/>
        </w:tabs>
        <w:ind w:left="120" w:right="110" w:firstLine="0"/>
        <w:rPr>
          <w:rFonts w:ascii="Times New Roman" w:eastAsia="Times New Roman" w:hAnsi="Times New Roman" w:cs="Times New Roman"/>
          <w:sz w:val="20"/>
          <w:szCs w:val="20"/>
        </w:rPr>
      </w:pPr>
      <w:r>
        <w:rPr>
          <w:rFonts w:ascii="Times New Roman"/>
          <w:b/>
          <w:sz w:val="20"/>
        </w:rPr>
        <w:t xml:space="preserve">ENTIRE AGREEMENT. </w:t>
      </w:r>
      <w:r>
        <w:rPr>
          <w:rFonts w:ascii="Times New Roman"/>
          <w:sz w:val="20"/>
        </w:rPr>
        <w:t>The Lease and attached Addenda listed in Paragraph XXIV are the entire agreement between the Landlord and the Tenant.  No representations oral or written, not contained herein or attached hereto, shall bind either party, except any attached Addendum. The Landlord or the Landlord's agents (including management personnel and other employees or agents) do not have authority to waive, amend or terminate the Lease or any part of it and do not have authority to make promises, representations or agreements which impose duties of security or other obligation on the Landlord or the Landlord's agents unless done in writing. No action or omission of the Landlord's representative shall be deemed a wavier of any subsequent violation, default, or time or place of</w:t>
      </w:r>
      <w:r>
        <w:rPr>
          <w:rFonts w:ascii="Times New Roman"/>
          <w:spacing w:val="-13"/>
          <w:sz w:val="20"/>
        </w:rPr>
        <w:t xml:space="preserve"> </w:t>
      </w:r>
      <w:r>
        <w:rPr>
          <w:rFonts w:ascii="Times New Roman"/>
          <w:sz w:val="20"/>
        </w:rPr>
        <w:t>performance.</w:t>
      </w:r>
    </w:p>
    <w:p w14:paraId="7FFE98E8" w14:textId="77777777" w:rsidR="00592C77" w:rsidRDefault="00592C77">
      <w:pPr>
        <w:spacing w:before="11"/>
        <w:rPr>
          <w:rFonts w:ascii="Times New Roman" w:eastAsia="Times New Roman" w:hAnsi="Times New Roman" w:cs="Times New Roman"/>
          <w:sz w:val="19"/>
          <w:szCs w:val="19"/>
        </w:rPr>
      </w:pPr>
    </w:p>
    <w:p w14:paraId="653D039A" w14:textId="77777777" w:rsidR="00592C77" w:rsidRDefault="00583B06">
      <w:pPr>
        <w:pStyle w:val="ListParagraph"/>
        <w:numPr>
          <w:ilvl w:val="0"/>
          <w:numId w:val="1"/>
        </w:numPr>
        <w:tabs>
          <w:tab w:val="left" w:pos="840"/>
        </w:tabs>
        <w:ind w:left="120" w:right="419" w:firstLine="0"/>
        <w:rPr>
          <w:rFonts w:ascii="Times New Roman" w:eastAsia="Times New Roman" w:hAnsi="Times New Roman" w:cs="Times New Roman"/>
          <w:sz w:val="20"/>
          <w:szCs w:val="20"/>
        </w:rPr>
      </w:pPr>
      <w:r>
        <w:rPr>
          <w:rFonts w:ascii="Times New Roman"/>
          <w:b/>
          <w:sz w:val="20"/>
        </w:rPr>
        <w:t>SEVERABILITY</w:t>
      </w:r>
      <w:r>
        <w:rPr>
          <w:rFonts w:ascii="Times New Roman"/>
          <w:sz w:val="20"/>
        </w:rPr>
        <w:t>. If any portion of the Lease is found to be void, unenforceable, or against public policy, the remaining portions of the Lease shall not be</w:t>
      </w:r>
      <w:r>
        <w:rPr>
          <w:rFonts w:ascii="Times New Roman"/>
          <w:spacing w:val="-18"/>
          <w:sz w:val="20"/>
        </w:rPr>
        <w:t xml:space="preserve"> </w:t>
      </w:r>
      <w:r>
        <w:rPr>
          <w:rFonts w:ascii="Times New Roman"/>
          <w:sz w:val="20"/>
        </w:rPr>
        <w:t>affected.</w:t>
      </w:r>
    </w:p>
    <w:p w14:paraId="70C00694" w14:textId="77777777" w:rsidR="00592C77" w:rsidRDefault="00592C77">
      <w:pPr>
        <w:spacing w:before="11"/>
        <w:rPr>
          <w:rFonts w:ascii="Times New Roman" w:eastAsia="Times New Roman" w:hAnsi="Times New Roman" w:cs="Times New Roman"/>
          <w:sz w:val="19"/>
          <w:szCs w:val="19"/>
        </w:rPr>
      </w:pPr>
    </w:p>
    <w:p w14:paraId="11C96197" w14:textId="77777777" w:rsidR="00592C77" w:rsidRDefault="00583B06">
      <w:pPr>
        <w:pStyle w:val="ListParagraph"/>
        <w:numPr>
          <w:ilvl w:val="0"/>
          <w:numId w:val="1"/>
        </w:numPr>
        <w:tabs>
          <w:tab w:val="left" w:pos="840"/>
        </w:tabs>
        <w:ind w:left="120" w:right="770" w:firstLine="0"/>
        <w:rPr>
          <w:rFonts w:ascii="Times New Roman" w:eastAsia="Times New Roman" w:hAnsi="Times New Roman" w:cs="Times New Roman"/>
          <w:sz w:val="20"/>
          <w:szCs w:val="20"/>
        </w:rPr>
      </w:pPr>
      <w:r>
        <w:rPr>
          <w:rFonts w:ascii="Times New Roman"/>
          <w:b/>
          <w:sz w:val="20"/>
        </w:rPr>
        <w:t>BINDING EFFECT</w:t>
      </w:r>
      <w:r>
        <w:rPr>
          <w:rFonts w:ascii="Times New Roman"/>
          <w:sz w:val="20"/>
        </w:rPr>
        <w:t>. The Lease is binding on the Landlord and the Tenant and on their respective heirs, successors, executors, and administrators.  The Consumer Sales Practices Act does not apply to the</w:t>
      </w:r>
      <w:r>
        <w:rPr>
          <w:rFonts w:ascii="Times New Roman"/>
          <w:spacing w:val="-27"/>
          <w:sz w:val="20"/>
        </w:rPr>
        <w:t xml:space="preserve"> </w:t>
      </w:r>
      <w:r>
        <w:rPr>
          <w:rFonts w:ascii="Times New Roman"/>
          <w:sz w:val="20"/>
        </w:rPr>
        <w:t>Lease.</w:t>
      </w:r>
    </w:p>
    <w:p w14:paraId="75B1A137" w14:textId="77777777" w:rsidR="00592C77" w:rsidRDefault="00592C77">
      <w:pPr>
        <w:spacing w:before="11"/>
        <w:rPr>
          <w:rFonts w:ascii="Times New Roman" w:eastAsia="Times New Roman" w:hAnsi="Times New Roman" w:cs="Times New Roman"/>
          <w:sz w:val="19"/>
          <w:szCs w:val="19"/>
        </w:rPr>
      </w:pPr>
    </w:p>
    <w:p w14:paraId="3A82A022" w14:textId="77777777" w:rsidR="00592C77" w:rsidRDefault="00583B06">
      <w:pPr>
        <w:pStyle w:val="ListParagraph"/>
        <w:numPr>
          <w:ilvl w:val="0"/>
          <w:numId w:val="1"/>
        </w:numPr>
        <w:tabs>
          <w:tab w:val="left" w:pos="840"/>
        </w:tabs>
        <w:ind w:left="120" w:right="267" w:firstLine="0"/>
        <w:rPr>
          <w:rFonts w:ascii="Times New Roman" w:eastAsia="Times New Roman" w:hAnsi="Times New Roman" w:cs="Times New Roman"/>
          <w:sz w:val="20"/>
          <w:szCs w:val="20"/>
        </w:rPr>
      </w:pPr>
      <w:r>
        <w:rPr>
          <w:rFonts w:ascii="Times New Roman"/>
          <w:b/>
          <w:sz w:val="20"/>
        </w:rPr>
        <w:t xml:space="preserve">ADDENDA. </w:t>
      </w:r>
      <w:r>
        <w:rPr>
          <w:rFonts w:ascii="Times New Roman"/>
          <w:sz w:val="20"/>
        </w:rPr>
        <w:t>The following addenda and other provisions attached are part of the Lease. (as initialed below by Tenant and Landlord).</w:t>
      </w:r>
    </w:p>
    <w:p w14:paraId="40461A95" w14:textId="77777777" w:rsidR="00592C77" w:rsidRDefault="00592C77">
      <w:pPr>
        <w:spacing w:before="6"/>
        <w:rPr>
          <w:rFonts w:ascii="Times New Roman" w:eastAsia="Times New Roman" w:hAnsi="Times New Roman" w:cs="Times New Roman"/>
          <w:sz w:val="13"/>
          <w:szCs w:val="13"/>
        </w:rPr>
      </w:pPr>
    </w:p>
    <w:tbl>
      <w:tblPr>
        <w:tblStyle w:val="TableGrid"/>
        <w:tblW w:w="0" w:type="auto"/>
        <w:tblLook w:val="04A0" w:firstRow="1" w:lastRow="0" w:firstColumn="1" w:lastColumn="0" w:noHBand="0" w:noVBand="1"/>
      </w:tblPr>
      <w:tblGrid>
        <w:gridCol w:w="3152"/>
        <w:gridCol w:w="3115"/>
        <w:gridCol w:w="3309"/>
      </w:tblGrid>
      <w:tr w:rsidR="000338D1" w14:paraId="27D91908" w14:textId="77777777" w:rsidTr="0017704C">
        <w:tc>
          <w:tcPr>
            <w:tcW w:w="3152" w:type="dxa"/>
          </w:tcPr>
          <w:p w14:paraId="5C76A4FD" w14:textId="77777777" w:rsidR="000338D1" w:rsidRPr="008B747F" w:rsidRDefault="000338D1">
            <w:pPr>
              <w:rPr>
                <w:rFonts w:ascii="Times New Roman" w:hAnsi="Times New Roman" w:cs="Times New Roman"/>
                <w:sz w:val="20"/>
                <w:szCs w:val="20"/>
              </w:rPr>
            </w:pPr>
            <w:r w:rsidRPr="008B747F">
              <w:rPr>
                <w:rFonts w:ascii="Times New Roman" w:hAnsi="Times New Roman" w:cs="Times New Roman"/>
                <w:sz w:val="20"/>
                <w:szCs w:val="20"/>
              </w:rPr>
              <w:t>Landlord</w:t>
            </w:r>
          </w:p>
        </w:tc>
        <w:tc>
          <w:tcPr>
            <w:tcW w:w="3115" w:type="dxa"/>
          </w:tcPr>
          <w:p w14:paraId="4EA4561A" w14:textId="77777777" w:rsidR="000338D1" w:rsidRPr="008B747F" w:rsidRDefault="000338D1">
            <w:pPr>
              <w:rPr>
                <w:rFonts w:ascii="Times New Roman" w:hAnsi="Times New Roman" w:cs="Times New Roman"/>
                <w:sz w:val="20"/>
                <w:szCs w:val="20"/>
              </w:rPr>
            </w:pPr>
            <w:r w:rsidRPr="008B747F">
              <w:rPr>
                <w:rFonts w:ascii="Times New Roman" w:hAnsi="Times New Roman" w:cs="Times New Roman"/>
                <w:sz w:val="20"/>
                <w:szCs w:val="20"/>
              </w:rPr>
              <w:t>Tenant</w:t>
            </w:r>
          </w:p>
        </w:tc>
        <w:tc>
          <w:tcPr>
            <w:tcW w:w="3309" w:type="dxa"/>
          </w:tcPr>
          <w:p w14:paraId="1187F545" w14:textId="77777777" w:rsidR="000338D1" w:rsidRPr="008B747F" w:rsidRDefault="000338D1">
            <w:pPr>
              <w:rPr>
                <w:rFonts w:ascii="Times New Roman" w:hAnsi="Times New Roman" w:cs="Times New Roman"/>
                <w:sz w:val="20"/>
                <w:szCs w:val="20"/>
              </w:rPr>
            </w:pPr>
            <w:r w:rsidRPr="008B747F">
              <w:rPr>
                <w:rFonts w:ascii="Times New Roman" w:hAnsi="Times New Roman" w:cs="Times New Roman"/>
                <w:sz w:val="20"/>
                <w:szCs w:val="20"/>
              </w:rPr>
              <w:t>Addendum</w:t>
            </w:r>
          </w:p>
        </w:tc>
      </w:tr>
      <w:tr w:rsidR="000338D1" w14:paraId="64231698" w14:textId="77777777" w:rsidTr="0017704C">
        <w:tc>
          <w:tcPr>
            <w:tcW w:w="3152" w:type="dxa"/>
          </w:tcPr>
          <w:p w14:paraId="4EA20DE4" w14:textId="77777777" w:rsidR="000338D1" w:rsidRPr="008B747F" w:rsidRDefault="000338D1">
            <w:pPr>
              <w:rPr>
                <w:rFonts w:ascii="Times New Roman" w:hAnsi="Times New Roman" w:cs="Times New Roman"/>
                <w:sz w:val="20"/>
                <w:szCs w:val="20"/>
              </w:rPr>
            </w:pPr>
          </w:p>
        </w:tc>
        <w:tc>
          <w:tcPr>
            <w:tcW w:w="3115" w:type="dxa"/>
          </w:tcPr>
          <w:p w14:paraId="39FBB055" w14:textId="77777777" w:rsidR="000338D1" w:rsidRPr="008B747F" w:rsidRDefault="000338D1">
            <w:pPr>
              <w:rPr>
                <w:rFonts w:ascii="Times New Roman" w:hAnsi="Times New Roman" w:cs="Times New Roman"/>
                <w:sz w:val="20"/>
                <w:szCs w:val="20"/>
              </w:rPr>
            </w:pPr>
          </w:p>
        </w:tc>
        <w:tc>
          <w:tcPr>
            <w:tcW w:w="3309" w:type="dxa"/>
          </w:tcPr>
          <w:p w14:paraId="07A871D1" w14:textId="77777777" w:rsidR="000338D1" w:rsidRPr="008B747F" w:rsidRDefault="000338D1" w:rsidP="00473709">
            <w:pPr>
              <w:pStyle w:val="TableParagraph"/>
              <w:ind w:left="579"/>
              <w:rPr>
                <w:rFonts w:ascii="Times New Roman" w:eastAsia="Times New Roman" w:hAnsi="Times New Roman" w:cs="Times New Roman"/>
                <w:sz w:val="20"/>
                <w:szCs w:val="20"/>
              </w:rPr>
            </w:pPr>
            <w:r w:rsidRPr="008B747F">
              <w:rPr>
                <w:rFonts w:ascii="Times New Roman" w:hAnsi="Times New Roman" w:cs="Times New Roman"/>
                <w:sz w:val="20"/>
                <w:szCs w:val="20"/>
              </w:rPr>
              <w:t>Inventory and Condition</w:t>
            </w:r>
            <w:r w:rsidRPr="008B747F">
              <w:rPr>
                <w:rFonts w:ascii="Times New Roman" w:hAnsi="Times New Roman" w:cs="Times New Roman"/>
                <w:spacing w:val="-14"/>
                <w:sz w:val="20"/>
                <w:szCs w:val="20"/>
              </w:rPr>
              <w:t xml:space="preserve"> </w:t>
            </w:r>
            <w:r w:rsidRPr="008B747F">
              <w:rPr>
                <w:rFonts w:ascii="Times New Roman" w:hAnsi="Times New Roman" w:cs="Times New Roman"/>
                <w:sz w:val="20"/>
                <w:szCs w:val="20"/>
              </w:rPr>
              <w:t>Form</w:t>
            </w:r>
          </w:p>
        </w:tc>
      </w:tr>
      <w:tr w:rsidR="000338D1" w14:paraId="18ECE274" w14:textId="77777777" w:rsidTr="0017704C">
        <w:tc>
          <w:tcPr>
            <w:tcW w:w="3152" w:type="dxa"/>
          </w:tcPr>
          <w:p w14:paraId="3126C3D9" w14:textId="77777777" w:rsidR="000338D1" w:rsidRPr="008B747F" w:rsidRDefault="000338D1">
            <w:pPr>
              <w:rPr>
                <w:rFonts w:ascii="Times New Roman" w:hAnsi="Times New Roman" w:cs="Times New Roman"/>
                <w:sz w:val="20"/>
                <w:szCs w:val="20"/>
              </w:rPr>
            </w:pPr>
          </w:p>
        </w:tc>
        <w:tc>
          <w:tcPr>
            <w:tcW w:w="3115" w:type="dxa"/>
          </w:tcPr>
          <w:p w14:paraId="3734349F" w14:textId="77777777" w:rsidR="000338D1" w:rsidRPr="008B747F" w:rsidRDefault="000338D1">
            <w:pPr>
              <w:rPr>
                <w:rFonts w:ascii="Times New Roman" w:hAnsi="Times New Roman" w:cs="Times New Roman"/>
                <w:sz w:val="20"/>
                <w:szCs w:val="20"/>
              </w:rPr>
            </w:pPr>
          </w:p>
        </w:tc>
        <w:tc>
          <w:tcPr>
            <w:tcW w:w="3309" w:type="dxa"/>
          </w:tcPr>
          <w:p w14:paraId="68D39AF7" w14:textId="77777777" w:rsidR="000338D1" w:rsidRPr="008B747F" w:rsidRDefault="000338D1" w:rsidP="00473709">
            <w:pPr>
              <w:pStyle w:val="TableParagraph"/>
              <w:spacing w:line="220" w:lineRule="exact"/>
              <w:ind w:left="581"/>
              <w:rPr>
                <w:rFonts w:ascii="Times New Roman" w:eastAsia="Times New Roman" w:hAnsi="Times New Roman" w:cs="Times New Roman"/>
                <w:sz w:val="20"/>
                <w:szCs w:val="20"/>
              </w:rPr>
            </w:pPr>
            <w:r w:rsidRPr="008B747F">
              <w:rPr>
                <w:rFonts w:ascii="Times New Roman" w:hAnsi="Times New Roman" w:cs="Times New Roman"/>
                <w:sz w:val="20"/>
                <w:szCs w:val="20"/>
              </w:rPr>
              <w:t>Smoke Detector</w:t>
            </w:r>
            <w:r w:rsidRPr="008B747F">
              <w:rPr>
                <w:rFonts w:ascii="Times New Roman" w:hAnsi="Times New Roman" w:cs="Times New Roman"/>
                <w:spacing w:val="-11"/>
                <w:sz w:val="20"/>
                <w:szCs w:val="20"/>
              </w:rPr>
              <w:t xml:space="preserve"> </w:t>
            </w:r>
            <w:r w:rsidRPr="008B747F">
              <w:rPr>
                <w:rFonts w:ascii="Times New Roman" w:hAnsi="Times New Roman" w:cs="Times New Roman"/>
                <w:sz w:val="20"/>
                <w:szCs w:val="20"/>
              </w:rPr>
              <w:t>Addendum</w:t>
            </w:r>
          </w:p>
        </w:tc>
      </w:tr>
      <w:tr w:rsidR="000338D1" w14:paraId="32C183E2" w14:textId="77777777" w:rsidTr="0017704C">
        <w:tc>
          <w:tcPr>
            <w:tcW w:w="3152" w:type="dxa"/>
          </w:tcPr>
          <w:p w14:paraId="52B8451F" w14:textId="77777777" w:rsidR="000338D1" w:rsidRPr="008B747F" w:rsidRDefault="000338D1">
            <w:pPr>
              <w:rPr>
                <w:rFonts w:ascii="Times New Roman" w:hAnsi="Times New Roman" w:cs="Times New Roman"/>
                <w:sz w:val="20"/>
                <w:szCs w:val="20"/>
              </w:rPr>
            </w:pPr>
          </w:p>
        </w:tc>
        <w:tc>
          <w:tcPr>
            <w:tcW w:w="3115" w:type="dxa"/>
          </w:tcPr>
          <w:p w14:paraId="02408CF5" w14:textId="77777777" w:rsidR="000338D1" w:rsidRPr="008B747F" w:rsidRDefault="000338D1">
            <w:pPr>
              <w:rPr>
                <w:rFonts w:ascii="Times New Roman" w:hAnsi="Times New Roman" w:cs="Times New Roman"/>
                <w:sz w:val="20"/>
                <w:szCs w:val="20"/>
              </w:rPr>
            </w:pPr>
          </w:p>
        </w:tc>
        <w:tc>
          <w:tcPr>
            <w:tcW w:w="3309" w:type="dxa"/>
          </w:tcPr>
          <w:p w14:paraId="016C4C8E" w14:textId="77777777" w:rsidR="000338D1" w:rsidRPr="008B747F" w:rsidRDefault="000338D1" w:rsidP="00473709">
            <w:pPr>
              <w:pStyle w:val="TableParagraph"/>
              <w:spacing w:line="220" w:lineRule="exact"/>
              <w:ind w:left="580"/>
              <w:rPr>
                <w:rFonts w:ascii="Times New Roman" w:eastAsia="Times New Roman" w:hAnsi="Times New Roman" w:cs="Times New Roman"/>
                <w:sz w:val="20"/>
                <w:szCs w:val="20"/>
              </w:rPr>
            </w:pPr>
            <w:r w:rsidRPr="008B747F">
              <w:rPr>
                <w:rFonts w:ascii="Times New Roman" w:hAnsi="Times New Roman" w:cs="Times New Roman"/>
                <w:sz w:val="20"/>
                <w:szCs w:val="20"/>
              </w:rPr>
              <w:t>Pet</w:t>
            </w:r>
            <w:r w:rsidRPr="008B747F">
              <w:rPr>
                <w:rFonts w:ascii="Times New Roman" w:hAnsi="Times New Roman" w:cs="Times New Roman"/>
                <w:spacing w:val="-4"/>
                <w:sz w:val="20"/>
                <w:szCs w:val="20"/>
              </w:rPr>
              <w:t xml:space="preserve"> </w:t>
            </w:r>
            <w:r w:rsidRPr="008B747F">
              <w:rPr>
                <w:rFonts w:ascii="Times New Roman" w:hAnsi="Times New Roman" w:cs="Times New Roman"/>
                <w:sz w:val="20"/>
                <w:szCs w:val="20"/>
              </w:rPr>
              <w:t>Addendum</w:t>
            </w:r>
          </w:p>
        </w:tc>
      </w:tr>
      <w:tr w:rsidR="000338D1" w14:paraId="15BBDB67" w14:textId="77777777" w:rsidTr="0017704C">
        <w:tc>
          <w:tcPr>
            <w:tcW w:w="3152" w:type="dxa"/>
          </w:tcPr>
          <w:p w14:paraId="44ED4A97" w14:textId="77777777" w:rsidR="000338D1" w:rsidRPr="008B747F" w:rsidRDefault="000338D1">
            <w:pPr>
              <w:rPr>
                <w:rFonts w:ascii="Times New Roman" w:hAnsi="Times New Roman" w:cs="Times New Roman"/>
                <w:sz w:val="20"/>
                <w:szCs w:val="20"/>
              </w:rPr>
            </w:pPr>
          </w:p>
        </w:tc>
        <w:tc>
          <w:tcPr>
            <w:tcW w:w="3115" w:type="dxa"/>
          </w:tcPr>
          <w:p w14:paraId="5E535337" w14:textId="77777777" w:rsidR="000338D1" w:rsidRPr="008B747F" w:rsidRDefault="000338D1">
            <w:pPr>
              <w:rPr>
                <w:rFonts w:ascii="Times New Roman" w:hAnsi="Times New Roman" w:cs="Times New Roman"/>
                <w:sz w:val="20"/>
                <w:szCs w:val="20"/>
              </w:rPr>
            </w:pPr>
          </w:p>
        </w:tc>
        <w:tc>
          <w:tcPr>
            <w:tcW w:w="3309" w:type="dxa"/>
          </w:tcPr>
          <w:p w14:paraId="3DAC4ABC" w14:textId="77777777" w:rsidR="000338D1" w:rsidRPr="008B747F" w:rsidRDefault="000338D1" w:rsidP="00473709">
            <w:pPr>
              <w:pStyle w:val="TableParagraph"/>
              <w:spacing w:line="219" w:lineRule="exact"/>
              <w:ind w:left="581"/>
              <w:rPr>
                <w:rFonts w:ascii="Times New Roman" w:eastAsia="Times New Roman" w:hAnsi="Times New Roman" w:cs="Times New Roman"/>
                <w:sz w:val="20"/>
                <w:szCs w:val="20"/>
              </w:rPr>
            </w:pPr>
            <w:r w:rsidRPr="008B747F">
              <w:rPr>
                <w:rFonts w:ascii="Times New Roman" w:hAnsi="Times New Roman" w:cs="Times New Roman"/>
                <w:sz w:val="20"/>
                <w:szCs w:val="20"/>
              </w:rPr>
              <w:t>Lead Disclosure</w:t>
            </w:r>
            <w:r w:rsidRPr="008B747F">
              <w:rPr>
                <w:rFonts w:ascii="Times New Roman" w:hAnsi="Times New Roman" w:cs="Times New Roman"/>
                <w:spacing w:val="-14"/>
                <w:sz w:val="20"/>
                <w:szCs w:val="20"/>
              </w:rPr>
              <w:t xml:space="preserve"> </w:t>
            </w:r>
            <w:r w:rsidRPr="008B747F">
              <w:rPr>
                <w:rFonts w:ascii="Times New Roman" w:hAnsi="Times New Roman" w:cs="Times New Roman"/>
                <w:sz w:val="20"/>
                <w:szCs w:val="20"/>
              </w:rPr>
              <w:t>Statement</w:t>
            </w:r>
          </w:p>
        </w:tc>
      </w:tr>
    </w:tbl>
    <w:p w14:paraId="62DCAE5F" w14:textId="77777777" w:rsidR="0017704C" w:rsidRDefault="0017704C" w:rsidP="000338D1">
      <w:pPr>
        <w:pStyle w:val="Heading1"/>
        <w:spacing w:before="59"/>
        <w:ind w:left="0" w:right="132"/>
      </w:pPr>
    </w:p>
    <w:p w14:paraId="471A55F1" w14:textId="77777777" w:rsidR="000338D1" w:rsidRDefault="00583B06" w:rsidP="000338D1">
      <w:pPr>
        <w:pStyle w:val="Heading1"/>
        <w:spacing w:before="59"/>
        <w:ind w:left="0" w:right="132"/>
      </w:pPr>
      <w:r>
        <w:lastRenderedPageBreak/>
        <w:t>CAUTION TO ALL PARTIES: THE LEASE, WHEN SIGNED BY ALL PARTIES, IS A BINDING LEGAL OBLIGATION. DO NOT SIGN WITHOUT FULLY UNDERSTANDING IT. CONSULT AN ATTORNEY IF YOU HAVE ANY QUESTIONS.</w:t>
      </w:r>
    </w:p>
    <w:p w14:paraId="585FD9D0" w14:textId="77777777" w:rsidR="0017704C" w:rsidRPr="0017704C" w:rsidRDefault="0017704C" w:rsidP="000338D1">
      <w:pPr>
        <w:pStyle w:val="Heading1"/>
        <w:spacing w:before="59"/>
        <w:ind w:left="0" w:right="132"/>
      </w:pPr>
    </w:p>
    <w:p w14:paraId="7033E38A" w14:textId="77777777" w:rsidR="00546EB0" w:rsidRDefault="00583B06" w:rsidP="0017704C">
      <w:pPr>
        <w:pStyle w:val="BodyText"/>
        <w:tabs>
          <w:tab w:val="left" w:pos="5879"/>
        </w:tabs>
        <w:spacing w:before="47"/>
        <w:ind w:left="119" w:right="2334"/>
      </w:pPr>
      <w:r>
        <w:t>The said Landlord and Tenant have executed the Le</w:t>
      </w:r>
      <w:r w:rsidR="000338D1">
        <w:t>ase on the day and ye</w:t>
      </w:r>
      <w:r>
        <w:t>ar first written above</w:t>
      </w:r>
      <w:r w:rsidR="00546EB0">
        <w:t>.</w:t>
      </w:r>
    </w:p>
    <w:p w14:paraId="11AD2351" w14:textId="77777777" w:rsidR="00546EB0" w:rsidRDefault="00816DF8" w:rsidP="000338D1">
      <w:pPr>
        <w:pStyle w:val="BodyText"/>
        <w:tabs>
          <w:tab w:val="left" w:pos="5879"/>
        </w:tabs>
        <w:spacing w:before="47"/>
        <w:ind w:left="119" w:right="2334"/>
      </w:pPr>
      <w:r>
        <w:t xml:space="preserve">Name and Address of </w:t>
      </w:r>
      <w:r w:rsidR="00546EB0">
        <w:t>Landlord/Agent</w:t>
      </w:r>
    </w:p>
    <w:tbl>
      <w:tblPr>
        <w:tblStyle w:val="TableGrid"/>
        <w:tblW w:w="0" w:type="auto"/>
        <w:tblInd w:w="119" w:type="dxa"/>
        <w:tblLook w:val="04A0" w:firstRow="1" w:lastRow="0" w:firstColumn="1" w:lastColumn="0" w:noHBand="0" w:noVBand="1"/>
      </w:tblPr>
      <w:tblGrid>
        <w:gridCol w:w="9457"/>
      </w:tblGrid>
      <w:tr w:rsidR="00546EB0" w14:paraId="75C07F04" w14:textId="77777777" w:rsidTr="00546EB0">
        <w:tc>
          <w:tcPr>
            <w:tcW w:w="9576" w:type="dxa"/>
          </w:tcPr>
          <w:p w14:paraId="3A308968" w14:textId="77777777" w:rsidR="00546EB0" w:rsidRDefault="0017704C" w:rsidP="00546EB0">
            <w:pPr>
              <w:pStyle w:val="BodyText"/>
              <w:tabs>
                <w:tab w:val="left" w:pos="5879"/>
              </w:tabs>
              <w:spacing w:before="47"/>
              <w:ind w:left="0" w:right="2334"/>
            </w:pPr>
            <w:r>
              <w:t>4 Points Asset Management DBA 4 Points Properties</w:t>
            </w:r>
          </w:p>
          <w:p w14:paraId="73143059" w14:textId="77777777" w:rsidR="0017704C" w:rsidRDefault="0017704C" w:rsidP="00546EB0">
            <w:pPr>
              <w:pStyle w:val="BodyText"/>
              <w:tabs>
                <w:tab w:val="left" w:pos="5879"/>
              </w:tabs>
              <w:spacing w:before="47"/>
              <w:ind w:left="0" w:right="2334"/>
            </w:pPr>
            <w:r>
              <w:t>630 East Broad Street, Suite 244</w:t>
            </w:r>
          </w:p>
          <w:p w14:paraId="688FB0CE" w14:textId="77777777" w:rsidR="0017704C" w:rsidRDefault="0017704C" w:rsidP="00546EB0">
            <w:pPr>
              <w:pStyle w:val="BodyText"/>
              <w:tabs>
                <w:tab w:val="left" w:pos="5879"/>
              </w:tabs>
              <w:spacing w:before="47"/>
              <w:ind w:left="0" w:right="2334"/>
            </w:pPr>
            <w:r>
              <w:t>Columbus, Ohio 43215</w:t>
            </w:r>
          </w:p>
          <w:p w14:paraId="6B7EAD05" w14:textId="77777777" w:rsidR="00546EB0" w:rsidRDefault="00816DF8" w:rsidP="000338D1">
            <w:pPr>
              <w:pStyle w:val="BodyText"/>
              <w:tabs>
                <w:tab w:val="left" w:pos="5879"/>
              </w:tabs>
              <w:spacing w:before="47"/>
              <w:ind w:left="0" w:right="2334"/>
            </w:pPr>
            <w:r>
              <w:t xml:space="preserve">                                           By:</w:t>
            </w:r>
          </w:p>
        </w:tc>
      </w:tr>
      <w:tr w:rsidR="00546EB0" w14:paraId="454EDAD0" w14:textId="77777777" w:rsidTr="00546EB0">
        <w:tc>
          <w:tcPr>
            <w:tcW w:w="9576" w:type="dxa"/>
          </w:tcPr>
          <w:p w14:paraId="74D5B35D" w14:textId="77777777" w:rsidR="00546EB0" w:rsidRDefault="00816DF8" w:rsidP="006011D4">
            <w:pPr>
              <w:pStyle w:val="BodyText"/>
              <w:tabs>
                <w:tab w:val="left" w:pos="5879"/>
              </w:tabs>
              <w:spacing w:before="47"/>
              <w:ind w:left="0" w:right="2334"/>
              <w:jc w:val="center"/>
            </w:pPr>
            <w:r>
              <w:t xml:space="preserve">                                         </w:t>
            </w:r>
            <w:r w:rsidR="006011D4">
              <w:t>(Signature of Landlord/Agent)</w:t>
            </w:r>
          </w:p>
        </w:tc>
      </w:tr>
    </w:tbl>
    <w:p w14:paraId="7D2D4A48" w14:textId="77777777" w:rsidR="00546EB0" w:rsidRDefault="00816DF8" w:rsidP="00816DF8">
      <w:pPr>
        <w:pStyle w:val="BodyText"/>
        <w:tabs>
          <w:tab w:val="left" w:pos="5879"/>
        </w:tabs>
        <w:spacing w:before="47"/>
        <w:ind w:left="119" w:right="2334"/>
        <w:jc w:val="both"/>
        <w:rPr>
          <w:w w:val="200"/>
        </w:rPr>
      </w:pPr>
      <w:r>
        <w:t xml:space="preserve">           T</w:t>
      </w:r>
      <w:r w:rsidR="006011D4">
        <w:t xml:space="preserve">enant Signature                </w:t>
      </w:r>
      <w:r>
        <w:t xml:space="preserve">                          </w:t>
      </w:r>
      <w:r w:rsidR="006011D4">
        <w:t>Date of Birth</w:t>
      </w:r>
      <w:r w:rsidR="00546EB0">
        <w:tab/>
      </w:r>
      <w:r>
        <w:t xml:space="preserve">            </w:t>
      </w:r>
      <w:r w:rsidR="006011D4">
        <w:t>S.S.N.</w:t>
      </w:r>
    </w:p>
    <w:tbl>
      <w:tblPr>
        <w:tblStyle w:val="TableGrid"/>
        <w:tblW w:w="0" w:type="auto"/>
        <w:tblLook w:val="04A0" w:firstRow="1" w:lastRow="0" w:firstColumn="1" w:lastColumn="0" w:noHBand="0" w:noVBand="1"/>
      </w:tblPr>
      <w:tblGrid>
        <w:gridCol w:w="3192"/>
        <w:gridCol w:w="3192"/>
        <w:gridCol w:w="3192"/>
      </w:tblGrid>
      <w:tr w:rsidR="006011D4" w14:paraId="0F2C6031" w14:textId="77777777" w:rsidTr="006011D4">
        <w:tc>
          <w:tcPr>
            <w:tcW w:w="3192" w:type="dxa"/>
          </w:tcPr>
          <w:p w14:paraId="4D879B80" w14:textId="77777777" w:rsidR="006011D4" w:rsidRDefault="006011D4">
            <w:pPr>
              <w:spacing w:before="1"/>
              <w:rPr>
                <w:rFonts w:ascii="Times New Roman" w:eastAsia="Times New Roman" w:hAnsi="Times New Roman" w:cs="Times New Roman"/>
                <w:sz w:val="18"/>
                <w:szCs w:val="18"/>
              </w:rPr>
            </w:pPr>
          </w:p>
          <w:p w14:paraId="66655457" w14:textId="77777777" w:rsidR="00816DF8" w:rsidRDefault="00816DF8">
            <w:pPr>
              <w:spacing w:before="1"/>
              <w:rPr>
                <w:rFonts w:ascii="Times New Roman" w:eastAsia="Times New Roman" w:hAnsi="Times New Roman" w:cs="Times New Roman"/>
                <w:sz w:val="18"/>
                <w:szCs w:val="18"/>
              </w:rPr>
            </w:pPr>
          </w:p>
        </w:tc>
        <w:tc>
          <w:tcPr>
            <w:tcW w:w="3192" w:type="dxa"/>
          </w:tcPr>
          <w:p w14:paraId="58617B73" w14:textId="77777777" w:rsidR="006011D4" w:rsidRDefault="006011D4">
            <w:pPr>
              <w:spacing w:before="1"/>
              <w:rPr>
                <w:rFonts w:ascii="Times New Roman" w:eastAsia="Times New Roman" w:hAnsi="Times New Roman" w:cs="Times New Roman"/>
                <w:sz w:val="18"/>
                <w:szCs w:val="18"/>
              </w:rPr>
            </w:pPr>
          </w:p>
        </w:tc>
        <w:tc>
          <w:tcPr>
            <w:tcW w:w="3192" w:type="dxa"/>
          </w:tcPr>
          <w:p w14:paraId="2EC9CF8F" w14:textId="77777777" w:rsidR="006011D4" w:rsidRDefault="006011D4">
            <w:pPr>
              <w:spacing w:before="1"/>
              <w:rPr>
                <w:rFonts w:ascii="Times New Roman" w:eastAsia="Times New Roman" w:hAnsi="Times New Roman" w:cs="Times New Roman"/>
                <w:sz w:val="18"/>
                <w:szCs w:val="18"/>
              </w:rPr>
            </w:pPr>
          </w:p>
        </w:tc>
      </w:tr>
      <w:tr w:rsidR="006011D4" w14:paraId="6D333239" w14:textId="77777777" w:rsidTr="006011D4">
        <w:tc>
          <w:tcPr>
            <w:tcW w:w="3192" w:type="dxa"/>
          </w:tcPr>
          <w:p w14:paraId="3472F6F7" w14:textId="77777777" w:rsidR="006011D4" w:rsidRDefault="006011D4">
            <w:pPr>
              <w:spacing w:before="1"/>
              <w:rPr>
                <w:rFonts w:ascii="Times New Roman" w:eastAsia="Times New Roman" w:hAnsi="Times New Roman" w:cs="Times New Roman"/>
                <w:sz w:val="18"/>
                <w:szCs w:val="18"/>
              </w:rPr>
            </w:pPr>
          </w:p>
          <w:p w14:paraId="3979404A" w14:textId="77777777" w:rsidR="00816DF8" w:rsidRDefault="00816DF8">
            <w:pPr>
              <w:spacing w:before="1"/>
              <w:rPr>
                <w:rFonts w:ascii="Times New Roman" w:eastAsia="Times New Roman" w:hAnsi="Times New Roman" w:cs="Times New Roman"/>
                <w:sz w:val="18"/>
                <w:szCs w:val="18"/>
              </w:rPr>
            </w:pPr>
          </w:p>
        </w:tc>
        <w:tc>
          <w:tcPr>
            <w:tcW w:w="3192" w:type="dxa"/>
          </w:tcPr>
          <w:p w14:paraId="7BA4398F" w14:textId="77777777" w:rsidR="006011D4" w:rsidRDefault="006011D4">
            <w:pPr>
              <w:spacing w:before="1"/>
              <w:rPr>
                <w:rFonts w:ascii="Times New Roman" w:eastAsia="Times New Roman" w:hAnsi="Times New Roman" w:cs="Times New Roman"/>
                <w:sz w:val="18"/>
                <w:szCs w:val="18"/>
              </w:rPr>
            </w:pPr>
          </w:p>
        </w:tc>
        <w:tc>
          <w:tcPr>
            <w:tcW w:w="3192" w:type="dxa"/>
          </w:tcPr>
          <w:p w14:paraId="66412B9E" w14:textId="77777777" w:rsidR="006011D4" w:rsidRDefault="006011D4">
            <w:pPr>
              <w:spacing w:before="1"/>
              <w:rPr>
                <w:rFonts w:ascii="Times New Roman" w:eastAsia="Times New Roman" w:hAnsi="Times New Roman" w:cs="Times New Roman"/>
                <w:sz w:val="18"/>
                <w:szCs w:val="18"/>
              </w:rPr>
            </w:pPr>
          </w:p>
        </w:tc>
      </w:tr>
      <w:tr w:rsidR="006011D4" w14:paraId="46C958A8" w14:textId="77777777" w:rsidTr="006011D4">
        <w:tc>
          <w:tcPr>
            <w:tcW w:w="3192" w:type="dxa"/>
          </w:tcPr>
          <w:p w14:paraId="601AAF23" w14:textId="77777777" w:rsidR="006011D4" w:rsidRDefault="006011D4">
            <w:pPr>
              <w:spacing w:before="1"/>
              <w:rPr>
                <w:rFonts w:ascii="Times New Roman" w:eastAsia="Times New Roman" w:hAnsi="Times New Roman" w:cs="Times New Roman"/>
                <w:sz w:val="18"/>
                <w:szCs w:val="18"/>
              </w:rPr>
            </w:pPr>
          </w:p>
          <w:p w14:paraId="7ABDCA6C" w14:textId="77777777" w:rsidR="00816DF8" w:rsidRDefault="00816DF8">
            <w:pPr>
              <w:spacing w:before="1"/>
              <w:rPr>
                <w:rFonts w:ascii="Times New Roman" w:eastAsia="Times New Roman" w:hAnsi="Times New Roman" w:cs="Times New Roman"/>
                <w:sz w:val="18"/>
                <w:szCs w:val="18"/>
              </w:rPr>
            </w:pPr>
          </w:p>
        </w:tc>
        <w:tc>
          <w:tcPr>
            <w:tcW w:w="3192" w:type="dxa"/>
          </w:tcPr>
          <w:p w14:paraId="5E0B82F9" w14:textId="77777777" w:rsidR="006011D4" w:rsidRDefault="006011D4">
            <w:pPr>
              <w:spacing w:before="1"/>
              <w:rPr>
                <w:rFonts w:ascii="Times New Roman" w:eastAsia="Times New Roman" w:hAnsi="Times New Roman" w:cs="Times New Roman"/>
                <w:sz w:val="18"/>
                <w:szCs w:val="18"/>
              </w:rPr>
            </w:pPr>
          </w:p>
        </w:tc>
        <w:tc>
          <w:tcPr>
            <w:tcW w:w="3192" w:type="dxa"/>
          </w:tcPr>
          <w:p w14:paraId="7AAC8077" w14:textId="77777777" w:rsidR="006011D4" w:rsidRDefault="006011D4">
            <w:pPr>
              <w:spacing w:before="1"/>
              <w:rPr>
                <w:rFonts w:ascii="Times New Roman" w:eastAsia="Times New Roman" w:hAnsi="Times New Roman" w:cs="Times New Roman"/>
                <w:sz w:val="18"/>
                <w:szCs w:val="18"/>
              </w:rPr>
            </w:pPr>
          </w:p>
        </w:tc>
      </w:tr>
      <w:tr w:rsidR="006011D4" w14:paraId="37615C5A" w14:textId="77777777" w:rsidTr="006011D4">
        <w:tc>
          <w:tcPr>
            <w:tcW w:w="3192" w:type="dxa"/>
          </w:tcPr>
          <w:p w14:paraId="355AEF96" w14:textId="77777777" w:rsidR="006011D4" w:rsidRDefault="006011D4">
            <w:pPr>
              <w:spacing w:before="1"/>
              <w:rPr>
                <w:rFonts w:ascii="Times New Roman" w:eastAsia="Times New Roman" w:hAnsi="Times New Roman" w:cs="Times New Roman"/>
                <w:sz w:val="18"/>
                <w:szCs w:val="18"/>
              </w:rPr>
            </w:pPr>
          </w:p>
          <w:p w14:paraId="7CA61D10" w14:textId="77777777" w:rsidR="00816DF8" w:rsidRDefault="00816DF8">
            <w:pPr>
              <w:spacing w:before="1"/>
              <w:rPr>
                <w:rFonts w:ascii="Times New Roman" w:eastAsia="Times New Roman" w:hAnsi="Times New Roman" w:cs="Times New Roman"/>
                <w:sz w:val="18"/>
                <w:szCs w:val="18"/>
              </w:rPr>
            </w:pPr>
          </w:p>
        </w:tc>
        <w:tc>
          <w:tcPr>
            <w:tcW w:w="3192" w:type="dxa"/>
          </w:tcPr>
          <w:p w14:paraId="0BB5EB46" w14:textId="77777777" w:rsidR="006011D4" w:rsidRDefault="006011D4">
            <w:pPr>
              <w:spacing w:before="1"/>
              <w:rPr>
                <w:rFonts w:ascii="Times New Roman" w:eastAsia="Times New Roman" w:hAnsi="Times New Roman" w:cs="Times New Roman"/>
                <w:sz w:val="18"/>
                <w:szCs w:val="18"/>
              </w:rPr>
            </w:pPr>
          </w:p>
        </w:tc>
        <w:tc>
          <w:tcPr>
            <w:tcW w:w="3192" w:type="dxa"/>
          </w:tcPr>
          <w:p w14:paraId="5D0F84AA" w14:textId="77777777" w:rsidR="006011D4" w:rsidRDefault="006011D4">
            <w:pPr>
              <w:spacing w:before="1"/>
              <w:rPr>
                <w:rFonts w:ascii="Times New Roman" w:eastAsia="Times New Roman" w:hAnsi="Times New Roman" w:cs="Times New Roman"/>
                <w:sz w:val="18"/>
                <w:szCs w:val="18"/>
              </w:rPr>
            </w:pPr>
          </w:p>
        </w:tc>
      </w:tr>
      <w:tr w:rsidR="006011D4" w14:paraId="6CA3FEBB" w14:textId="77777777" w:rsidTr="006011D4">
        <w:tc>
          <w:tcPr>
            <w:tcW w:w="3192" w:type="dxa"/>
          </w:tcPr>
          <w:p w14:paraId="2D20C66F" w14:textId="77777777" w:rsidR="006011D4" w:rsidRDefault="006011D4">
            <w:pPr>
              <w:spacing w:before="1"/>
              <w:rPr>
                <w:rFonts w:ascii="Times New Roman" w:eastAsia="Times New Roman" w:hAnsi="Times New Roman" w:cs="Times New Roman"/>
                <w:sz w:val="18"/>
                <w:szCs w:val="18"/>
              </w:rPr>
            </w:pPr>
          </w:p>
          <w:p w14:paraId="5D694CB7" w14:textId="77777777" w:rsidR="00816DF8" w:rsidRDefault="00816DF8">
            <w:pPr>
              <w:spacing w:before="1"/>
              <w:rPr>
                <w:rFonts w:ascii="Times New Roman" w:eastAsia="Times New Roman" w:hAnsi="Times New Roman" w:cs="Times New Roman"/>
                <w:sz w:val="18"/>
                <w:szCs w:val="18"/>
              </w:rPr>
            </w:pPr>
          </w:p>
        </w:tc>
        <w:tc>
          <w:tcPr>
            <w:tcW w:w="3192" w:type="dxa"/>
          </w:tcPr>
          <w:p w14:paraId="2BB0F1C2" w14:textId="77777777" w:rsidR="006011D4" w:rsidRDefault="006011D4">
            <w:pPr>
              <w:spacing w:before="1"/>
              <w:rPr>
                <w:rFonts w:ascii="Times New Roman" w:eastAsia="Times New Roman" w:hAnsi="Times New Roman" w:cs="Times New Roman"/>
                <w:sz w:val="18"/>
                <w:szCs w:val="18"/>
              </w:rPr>
            </w:pPr>
          </w:p>
        </w:tc>
        <w:tc>
          <w:tcPr>
            <w:tcW w:w="3192" w:type="dxa"/>
          </w:tcPr>
          <w:p w14:paraId="3E375AD2" w14:textId="77777777" w:rsidR="006011D4" w:rsidRDefault="006011D4">
            <w:pPr>
              <w:spacing w:before="1"/>
              <w:rPr>
                <w:rFonts w:ascii="Times New Roman" w:eastAsia="Times New Roman" w:hAnsi="Times New Roman" w:cs="Times New Roman"/>
                <w:sz w:val="18"/>
                <w:szCs w:val="18"/>
              </w:rPr>
            </w:pPr>
          </w:p>
        </w:tc>
      </w:tr>
      <w:tr w:rsidR="006011D4" w14:paraId="3D859270" w14:textId="77777777" w:rsidTr="006011D4">
        <w:tc>
          <w:tcPr>
            <w:tcW w:w="3192" w:type="dxa"/>
          </w:tcPr>
          <w:p w14:paraId="6A7040F8" w14:textId="77777777" w:rsidR="006011D4" w:rsidRDefault="006011D4">
            <w:pPr>
              <w:spacing w:before="1"/>
              <w:rPr>
                <w:rFonts w:ascii="Times New Roman" w:eastAsia="Times New Roman" w:hAnsi="Times New Roman" w:cs="Times New Roman"/>
                <w:sz w:val="18"/>
                <w:szCs w:val="18"/>
              </w:rPr>
            </w:pPr>
          </w:p>
          <w:p w14:paraId="6F795FCE" w14:textId="77777777" w:rsidR="00816DF8" w:rsidRDefault="00816DF8">
            <w:pPr>
              <w:spacing w:before="1"/>
              <w:rPr>
                <w:rFonts w:ascii="Times New Roman" w:eastAsia="Times New Roman" w:hAnsi="Times New Roman" w:cs="Times New Roman"/>
                <w:sz w:val="18"/>
                <w:szCs w:val="18"/>
              </w:rPr>
            </w:pPr>
          </w:p>
        </w:tc>
        <w:tc>
          <w:tcPr>
            <w:tcW w:w="3192" w:type="dxa"/>
          </w:tcPr>
          <w:p w14:paraId="1E5D4964" w14:textId="77777777" w:rsidR="006011D4" w:rsidRDefault="006011D4">
            <w:pPr>
              <w:spacing w:before="1"/>
              <w:rPr>
                <w:rFonts w:ascii="Times New Roman" w:eastAsia="Times New Roman" w:hAnsi="Times New Roman" w:cs="Times New Roman"/>
                <w:sz w:val="18"/>
                <w:szCs w:val="18"/>
              </w:rPr>
            </w:pPr>
          </w:p>
        </w:tc>
        <w:tc>
          <w:tcPr>
            <w:tcW w:w="3192" w:type="dxa"/>
          </w:tcPr>
          <w:p w14:paraId="7BD53600" w14:textId="77777777" w:rsidR="006011D4" w:rsidRDefault="006011D4">
            <w:pPr>
              <w:spacing w:before="1"/>
              <w:rPr>
                <w:rFonts w:ascii="Times New Roman" w:eastAsia="Times New Roman" w:hAnsi="Times New Roman" w:cs="Times New Roman"/>
                <w:sz w:val="18"/>
                <w:szCs w:val="18"/>
              </w:rPr>
            </w:pPr>
          </w:p>
        </w:tc>
      </w:tr>
      <w:tr w:rsidR="006011D4" w14:paraId="54204192" w14:textId="77777777" w:rsidTr="006011D4">
        <w:tc>
          <w:tcPr>
            <w:tcW w:w="3192" w:type="dxa"/>
          </w:tcPr>
          <w:p w14:paraId="484FB704" w14:textId="77777777" w:rsidR="006011D4" w:rsidRDefault="006011D4">
            <w:pPr>
              <w:spacing w:before="1"/>
              <w:rPr>
                <w:rFonts w:ascii="Times New Roman" w:eastAsia="Times New Roman" w:hAnsi="Times New Roman" w:cs="Times New Roman"/>
                <w:sz w:val="18"/>
                <w:szCs w:val="18"/>
              </w:rPr>
            </w:pPr>
          </w:p>
          <w:p w14:paraId="352CF69C" w14:textId="77777777" w:rsidR="00816DF8" w:rsidRDefault="00816DF8">
            <w:pPr>
              <w:spacing w:before="1"/>
              <w:rPr>
                <w:rFonts w:ascii="Times New Roman" w:eastAsia="Times New Roman" w:hAnsi="Times New Roman" w:cs="Times New Roman"/>
                <w:sz w:val="18"/>
                <w:szCs w:val="18"/>
              </w:rPr>
            </w:pPr>
          </w:p>
        </w:tc>
        <w:tc>
          <w:tcPr>
            <w:tcW w:w="3192" w:type="dxa"/>
          </w:tcPr>
          <w:p w14:paraId="18FD9691" w14:textId="77777777" w:rsidR="006011D4" w:rsidRDefault="006011D4">
            <w:pPr>
              <w:spacing w:before="1"/>
              <w:rPr>
                <w:rFonts w:ascii="Times New Roman" w:eastAsia="Times New Roman" w:hAnsi="Times New Roman" w:cs="Times New Roman"/>
                <w:sz w:val="18"/>
                <w:szCs w:val="18"/>
              </w:rPr>
            </w:pPr>
          </w:p>
        </w:tc>
        <w:tc>
          <w:tcPr>
            <w:tcW w:w="3192" w:type="dxa"/>
          </w:tcPr>
          <w:p w14:paraId="5385EEA0" w14:textId="77777777" w:rsidR="006011D4" w:rsidRDefault="006011D4">
            <w:pPr>
              <w:spacing w:before="1"/>
              <w:rPr>
                <w:rFonts w:ascii="Times New Roman" w:eastAsia="Times New Roman" w:hAnsi="Times New Roman" w:cs="Times New Roman"/>
                <w:sz w:val="18"/>
                <w:szCs w:val="18"/>
              </w:rPr>
            </w:pPr>
          </w:p>
        </w:tc>
      </w:tr>
      <w:tr w:rsidR="006011D4" w14:paraId="33FFD6EA" w14:textId="77777777" w:rsidTr="006011D4">
        <w:tc>
          <w:tcPr>
            <w:tcW w:w="3192" w:type="dxa"/>
          </w:tcPr>
          <w:p w14:paraId="748068E2" w14:textId="77777777" w:rsidR="006011D4" w:rsidRDefault="006011D4">
            <w:pPr>
              <w:spacing w:before="1"/>
              <w:rPr>
                <w:rFonts w:ascii="Times New Roman" w:eastAsia="Times New Roman" w:hAnsi="Times New Roman" w:cs="Times New Roman"/>
                <w:sz w:val="18"/>
                <w:szCs w:val="18"/>
              </w:rPr>
            </w:pPr>
          </w:p>
          <w:p w14:paraId="7D44A70D" w14:textId="77777777" w:rsidR="00816DF8" w:rsidRDefault="00816DF8">
            <w:pPr>
              <w:spacing w:before="1"/>
              <w:rPr>
                <w:rFonts w:ascii="Times New Roman" w:eastAsia="Times New Roman" w:hAnsi="Times New Roman" w:cs="Times New Roman"/>
                <w:sz w:val="18"/>
                <w:szCs w:val="18"/>
              </w:rPr>
            </w:pPr>
          </w:p>
        </w:tc>
        <w:tc>
          <w:tcPr>
            <w:tcW w:w="3192" w:type="dxa"/>
          </w:tcPr>
          <w:p w14:paraId="4DC98ECA" w14:textId="77777777" w:rsidR="006011D4" w:rsidRDefault="006011D4">
            <w:pPr>
              <w:spacing w:before="1"/>
              <w:rPr>
                <w:rFonts w:ascii="Times New Roman" w:eastAsia="Times New Roman" w:hAnsi="Times New Roman" w:cs="Times New Roman"/>
                <w:sz w:val="18"/>
                <w:szCs w:val="18"/>
              </w:rPr>
            </w:pPr>
          </w:p>
        </w:tc>
        <w:tc>
          <w:tcPr>
            <w:tcW w:w="3192" w:type="dxa"/>
          </w:tcPr>
          <w:p w14:paraId="4877B8F8" w14:textId="77777777" w:rsidR="006011D4" w:rsidRDefault="006011D4">
            <w:pPr>
              <w:spacing w:before="1"/>
              <w:rPr>
                <w:rFonts w:ascii="Times New Roman" w:eastAsia="Times New Roman" w:hAnsi="Times New Roman" w:cs="Times New Roman"/>
                <w:sz w:val="18"/>
                <w:szCs w:val="18"/>
              </w:rPr>
            </w:pPr>
          </w:p>
        </w:tc>
      </w:tr>
    </w:tbl>
    <w:p w14:paraId="78E49A28" w14:textId="77777777" w:rsidR="00592C77" w:rsidRDefault="00592C77">
      <w:pPr>
        <w:spacing w:before="1"/>
        <w:rPr>
          <w:rFonts w:ascii="Times New Roman" w:eastAsia="Times New Roman" w:hAnsi="Times New Roman" w:cs="Times New Roman"/>
          <w:sz w:val="18"/>
          <w:szCs w:val="18"/>
        </w:rPr>
      </w:pPr>
    </w:p>
    <w:p w14:paraId="74FAF7D9" w14:textId="77777777" w:rsidR="00816DF8" w:rsidRDefault="00816DF8">
      <w:pPr>
        <w:spacing w:before="1"/>
        <w:rPr>
          <w:rFonts w:ascii="Times New Roman" w:eastAsia="Times New Roman" w:hAnsi="Times New Roman" w:cs="Times New Roman"/>
          <w:sz w:val="18"/>
          <w:szCs w:val="18"/>
        </w:rPr>
      </w:pPr>
    </w:p>
    <w:p w14:paraId="5B0341D5" w14:textId="77777777" w:rsidR="00592C77" w:rsidRDefault="00816DF8">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3FDD531" wp14:editId="6BE8B75A">
                <wp:extent cx="3206750" cy="6350"/>
                <wp:effectExtent l="3175" t="5715" r="952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3" name="Group 3"/>
                        <wpg:cNvGrpSpPr>
                          <a:grpSpLocks/>
                        </wpg:cNvGrpSpPr>
                        <wpg:grpSpPr bwMode="auto">
                          <a:xfrm>
                            <a:off x="5" y="5"/>
                            <a:ext cx="5040" cy="2"/>
                            <a:chOff x="5" y="5"/>
                            <a:chExt cx="5040" cy="2"/>
                          </a:xfrm>
                        </wpg:grpSpPr>
                        <wps:wsp>
                          <wps:cNvPr id="4" name="Freeform 4"/>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">
                <v:group id="Group 3" o:spid="_x0000_s1027" style="position:absolute;left:5;top:5;width:5040;height:2" coordorigin="5,5"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rycUA&#10;AADaAAAADwAAAGRycy9kb3ducmV2LnhtbESPQWvCQBSE70L/w/IKXqTZpIiU1DWUgG2Egpj2oLdH&#10;9jUJzb5Ns6vGf+8WBI/DzHzDLLPRdOJEg2stK0iiGARxZXXLtYLvr/XTCwjnkTV2lknBhRxkq4fJ&#10;ElNtz7yjU+lrESDsUlTQeN+nUrqqIYMusj1x8H7sYNAHOdRSD3gOcNPJ5zheSIMth4UGe8obqn7L&#10;owmU40ey2Tu/LYvZZ/K3fp/nyaFQavo4vr2C8DT6e/jWLrSCOfxfCT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yvJxQAAANoAAAAPAAAAAAAAAAAAAAAAAJgCAABkcnMv&#10;ZG93bnJldi54bWxQSwUGAAAAAAQABAD1AAAAigMAAAAA&#10;" path="m,l5040,e" filled="f" strokeweight=".48pt">
                    <v:path arrowok="t" o:connecttype="custom" o:connectlocs="0,0;5040,0" o:connectangles="0,0"/>
                  </v:shape>
                </v:group>
                <w10:anchorlock/>
              </v:group>
            </w:pict>
          </mc:Fallback>
        </mc:AlternateContent>
      </w:r>
    </w:p>
    <w:p w14:paraId="270167EA" w14:textId="77777777" w:rsidR="00592C77" w:rsidRDefault="00583B06">
      <w:pPr>
        <w:pStyle w:val="BodyText"/>
        <w:spacing w:before="116"/>
        <w:ind w:left="120" w:right="680"/>
      </w:pPr>
      <w:r>
        <w:t>Tenant's Home Phone</w:t>
      </w:r>
      <w:r>
        <w:rPr>
          <w:spacing w:val="-9"/>
        </w:rPr>
        <w:t xml:space="preserve"> </w:t>
      </w:r>
      <w:r>
        <w:t>Number</w:t>
      </w:r>
    </w:p>
    <w:p w14:paraId="7BFC462F" w14:textId="77777777" w:rsidR="00592C77" w:rsidRDefault="00583B06">
      <w:pPr>
        <w:pStyle w:val="BodyText"/>
        <w:spacing w:before="115"/>
        <w:ind w:left="120" w:right="680"/>
      </w:pPr>
      <w:r>
        <w:t>**(Tenant</w:t>
      </w:r>
      <w:r>
        <w:rPr>
          <w:spacing w:val="-4"/>
        </w:rPr>
        <w:t xml:space="preserve"> </w:t>
      </w:r>
      <w:r>
        <w:t>agrees</w:t>
      </w:r>
      <w:r>
        <w:rPr>
          <w:spacing w:val="-4"/>
        </w:rPr>
        <w:t xml:space="preserve"> </w:t>
      </w:r>
      <w:r>
        <w:t>to</w:t>
      </w:r>
      <w:r>
        <w:rPr>
          <w:spacing w:val="-4"/>
        </w:rPr>
        <w:t xml:space="preserve"> </w:t>
      </w:r>
      <w:r>
        <w:t>provide</w:t>
      </w:r>
      <w:r>
        <w:rPr>
          <w:spacing w:val="-4"/>
        </w:rPr>
        <w:t xml:space="preserve"> </w:t>
      </w:r>
      <w:r>
        <w:t>phone</w:t>
      </w:r>
      <w:r>
        <w:rPr>
          <w:spacing w:val="-4"/>
        </w:rPr>
        <w:t xml:space="preserve"> </w:t>
      </w:r>
      <w:r>
        <w:t>number</w:t>
      </w:r>
      <w:r>
        <w:rPr>
          <w:spacing w:val="-3"/>
        </w:rPr>
        <w:t xml:space="preserve"> </w:t>
      </w:r>
      <w:r>
        <w:t>to</w:t>
      </w:r>
      <w:r>
        <w:rPr>
          <w:spacing w:val="-2"/>
        </w:rPr>
        <w:t xml:space="preserve"> </w:t>
      </w:r>
      <w:r>
        <w:t>Landlord</w:t>
      </w:r>
      <w:r>
        <w:rPr>
          <w:spacing w:val="-4"/>
        </w:rPr>
        <w:t xml:space="preserve"> </w:t>
      </w:r>
      <w:r>
        <w:t>within</w:t>
      </w:r>
      <w:r>
        <w:rPr>
          <w:spacing w:val="-4"/>
        </w:rPr>
        <w:t xml:space="preserve"> </w:t>
      </w:r>
      <w:r>
        <w:t>(3)</w:t>
      </w:r>
      <w:r>
        <w:rPr>
          <w:spacing w:val="-4"/>
        </w:rPr>
        <w:t xml:space="preserve"> </w:t>
      </w:r>
      <w:r>
        <w:t>business</w:t>
      </w:r>
      <w:r>
        <w:rPr>
          <w:spacing w:val="-4"/>
        </w:rPr>
        <w:t xml:space="preserve"> </w:t>
      </w:r>
      <w:r>
        <w:t>days</w:t>
      </w:r>
      <w:r>
        <w:rPr>
          <w:spacing w:val="-4"/>
        </w:rPr>
        <w:t xml:space="preserve"> </w:t>
      </w:r>
      <w:r>
        <w:t>after</w:t>
      </w:r>
      <w:r>
        <w:rPr>
          <w:spacing w:val="-4"/>
        </w:rPr>
        <w:t xml:space="preserve"> </w:t>
      </w:r>
      <w:r>
        <w:t>receiving</w:t>
      </w:r>
      <w:r>
        <w:rPr>
          <w:spacing w:val="-4"/>
        </w:rPr>
        <w:t xml:space="preserve"> </w:t>
      </w:r>
      <w:r>
        <w:t>a</w:t>
      </w:r>
      <w:r>
        <w:rPr>
          <w:spacing w:val="-4"/>
        </w:rPr>
        <w:t xml:space="preserve"> </w:t>
      </w:r>
      <w:r>
        <w:t>new</w:t>
      </w:r>
      <w:r>
        <w:rPr>
          <w:spacing w:val="-4"/>
        </w:rPr>
        <w:t xml:space="preserve"> </w:t>
      </w:r>
      <w:r>
        <w:t>phone</w:t>
      </w:r>
      <w:r>
        <w:rPr>
          <w:spacing w:val="-4"/>
        </w:rPr>
        <w:t xml:space="preserve"> </w:t>
      </w:r>
      <w:r>
        <w:t>number)</w:t>
      </w:r>
    </w:p>
    <w:p w14:paraId="181D7289" w14:textId="77777777" w:rsidR="0017704C" w:rsidRDefault="0017704C">
      <w:pPr>
        <w:pStyle w:val="BodyText"/>
        <w:spacing w:line="230" w:lineRule="exact"/>
        <w:ind w:left="2986" w:right="2267"/>
        <w:jc w:val="center"/>
        <w:rPr>
          <w:rFonts w:cs="Times New Roman"/>
        </w:rPr>
      </w:pPr>
    </w:p>
    <w:p w14:paraId="3CBFB62E" w14:textId="77777777" w:rsidR="00592C77" w:rsidRDefault="00583B06">
      <w:pPr>
        <w:pStyle w:val="BodyText"/>
        <w:spacing w:line="230" w:lineRule="exact"/>
        <w:ind w:left="2986" w:right="2267"/>
        <w:jc w:val="center"/>
      </w:pPr>
      <w:r>
        <w:t>CO-SIGNATORY</w:t>
      </w:r>
    </w:p>
    <w:p w14:paraId="21BCD655" w14:textId="77777777" w:rsidR="00592C77" w:rsidRDefault="00583B06">
      <w:pPr>
        <w:pStyle w:val="BodyText"/>
        <w:ind w:left="120" w:right="187"/>
      </w:pPr>
      <w:r>
        <w:t xml:space="preserve">As Co-signer, with my signature below, I agree that I fully understand I am responsible for all rent and chargeable damages, JOINTLY AND SEVERALLY, along with said Tenants. It is further understood that I shall remain responsible throughout the initial term and any </w:t>
      </w:r>
      <w:r w:rsidR="002A6255">
        <w:t>month-to-month</w:t>
      </w:r>
      <w:r>
        <w:t xml:space="preserve"> renewal by the conditions of the Lease or until the Tenant returns exclusive possession to the Landlord, whichever is the longer. Co-Signer agrees that modifications, wavier, addition or deletion of any or all of the terms or conditions of the Lease shall not alter, eliminate or excuse any obligations under this co-signatory. As a co-signer, cosigner acknowledges that he/she is not a tenant and has no rights of possession to the premises and hereby waives any and all notices for demands for payment, and/or non-performance. The undersigned hereby certify that the information contained in this application and any other attached financial information provided are true and accurate and that if any such information is later discovered to be false, Landlord may terminate the undersigned's tenancy (if any) and evict the undersigned</w:t>
      </w:r>
      <w:r>
        <w:rPr>
          <w:spacing w:val="-3"/>
        </w:rPr>
        <w:t xml:space="preserve"> </w:t>
      </w:r>
      <w:r>
        <w:t>forthwith.</w:t>
      </w:r>
    </w:p>
    <w:p w14:paraId="647749A0" w14:textId="77777777" w:rsidR="00592C77" w:rsidRDefault="00592C77">
      <w:pPr>
        <w:spacing w:before="1"/>
        <w:rPr>
          <w:rFonts w:ascii="Times New Roman" w:eastAsia="Times New Roman" w:hAnsi="Times New Roman" w:cs="Times New Roman"/>
          <w:sz w:val="20"/>
          <w:szCs w:val="20"/>
        </w:rPr>
      </w:pPr>
    </w:p>
    <w:p w14:paraId="4F507BA8" w14:textId="77777777" w:rsidR="00816DF8" w:rsidRDefault="00583B06">
      <w:pPr>
        <w:pStyle w:val="BodyText"/>
        <w:spacing w:line="480" w:lineRule="auto"/>
        <w:ind w:left="120" w:right="984"/>
      </w:pPr>
      <w:r>
        <w:t>Print</w:t>
      </w:r>
      <w:r w:rsidR="00816DF8">
        <w:t xml:space="preserve"> </w:t>
      </w:r>
      <w:r>
        <w:t>full name</w:t>
      </w:r>
      <w:r w:rsidR="00816DF8">
        <w:t>:______________________________________________________________________</w:t>
      </w:r>
    </w:p>
    <w:p w14:paraId="5DA4B186" w14:textId="77777777" w:rsidR="00592C77" w:rsidRPr="0017704C" w:rsidRDefault="00816DF8" w:rsidP="0017704C">
      <w:pPr>
        <w:pStyle w:val="BodyText"/>
        <w:spacing w:line="480" w:lineRule="auto"/>
        <w:ind w:left="0" w:right="984"/>
      </w:pPr>
      <w:r>
        <w:t xml:space="preserve">  </w:t>
      </w:r>
      <w:r w:rsidR="00583B06">
        <w:t>Address</w:t>
      </w:r>
      <w:r w:rsidR="00583B06">
        <w:rPr>
          <w:spacing w:val="-2"/>
        </w:rPr>
        <w:t xml:space="preserve"> </w:t>
      </w:r>
      <w:r>
        <w:rPr>
          <w:spacing w:val="-2"/>
        </w:rPr>
        <w:t>:____________________________________________________________________________</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r w:rsidR="00583B06">
        <w:rPr>
          <w:w w:val="200"/>
        </w:rPr>
        <w:t xml:space="preserve"> </w:t>
      </w:r>
      <w:r w:rsidR="00583B06">
        <w:rPr>
          <w:spacing w:val="-1"/>
          <w:w w:val="200"/>
        </w:rPr>
        <w:t xml:space="preserve">  </w:t>
      </w:r>
    </w:p>
    <w:p w14:paraId="123B4530" w14:textId="77777777" w:rsidR="00592C77" w:rsidRDefault="00592C77">
      <w:pPr>
        <w:spacing w:before="9"/>
        <w:rPr>
          <w:rFonts w:ascii="Times New Roman" w:eastAsia="Times New Roman" w:hAnsi="Times New Roman" w:cs="Times New Roman"/>
          <w:sz w:val="20"/>
          <w:szCs w:val="20"/>
        </w:rPr>
      </w:pPr>
    </w:p>
    <w:p w14:paraId="06D9FE4F" w14:textId="77777777" w:rsidR="00592C77" w:rsidRDefault="00583B06">
      <w:pPr>
        <w:pStyle w:val="BodyText"/>
        <w:ind w:left="120" w:right="680"/>
      </w:pPr>
      <w:r>
        <w:t xml:space="preserve">Signature </w:t>
      </w:r>
      <w:r w:rsidR="00816DF8">
        <w:t>:___________________________________________</w:t>
      </w:r>
      <w:r>
        <w:t xml:space="preserve"> </w:t>
      </w:r>
      <w:r>
        <w:rPr>
          <w:spacing w:val="16"/>
        </w:rPr>
        <w:t xml:space="preserve"> </w:t>
      </w:r>
      <w:r>
        <w:t>Date</w:t>
      </w:r>
      <w:r>
        <w:rPr>
          <w:spacing w:val="-1"/>
        </w:rPr>
        <w:t xml:space="preserve"> </w:t>
      </w:r>
      <w:r w:rsidR="00816DF8">
        <w:rPr>
          <w:spacing w:val="-1"/>
        </w:rPr>
        <w:t>:_________________________</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r>
        <w:rPr>
          <w:w w:val="200"/>
        </w:rPr>
        <w:t xml:space="preserve"> </w:t>
      </w:r>
      <w:r>
        <w:rPr>
          <w:spacing w:val="-1"/>
          <w:w w:val="200"/>
        </w:rPr>
        <w:t xml:space="preserve">  </w:t>
      </w:r>
    </w:p>
    <w:sectPr w:rsidR="00592C77" w:rsidSect="007B542D">
      <w:footerReference w:type="default" r:id="rId8"/>
      <w:headerReference w:type="firs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00198" w14:textId="77777777" w:rsidR="00277E9C" w:rsidRDefault="00277E9C" w:rsidP="00B00B68">
      <w:r>
        <w:separator/>
      </w:r>
    </w:p>
  </w:endnote>
  <w:endnote w:type="continuationSeparator" w:id="0">
    <w:p w14:paraId="628AD574" w14:textId="77777777" w:rsidR="00277E9C" w:rsidRDefault="00277E9C" w:rsidP="00B0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189331"/>
      <w:docPartObj>
        <w:docPartGallery w:val="Page Numbers (Bottom of Page)"/>
        <w:docPartUnique/>
      </w:docPartObj>
    </w:sdtPr>
    <w:sdtEndPr>
      <w:rPr>
        <w:noProof/>
      </w:rPr>
    </w:sdtEndPr>
    <w:sdtContent>
      <w:p w14:paraId="307F0178" w14:textId="77777777" w:rsidR="008B747F" w:rsidRDefault="008B747F">
        <w:pPr>
          <w:pStyle w:val="Footer"/>
          <w:jc w:val="right"/>
        </w:pPr>
        <w:r>
          <w:fldChar w:fldCharType="begin"/>
        </w:r>
        <w:r>
          <w:instrText xml:space="preserve"> PAGE   \* MERGEFORMAT </w:instrText>
        </w:r>
        <w:r>
          <w:fldChar w:fldCharType="separate"/>
        </w:r>
        <w:r w:rsidR="00640542">
          <w:rPr>
            <w:noProof/>
          </w:rPr>
          <w:t>6</w:t>
        </w:r>
        <w:r>
          <w:rPr>
            <w:noProof/>
          </w:rPr>
          <w:fldChar w:fldCharType="end"/>
        </w:r>
      </w:p>
    </w:sdtContent>
  </w:sdt>
  <w:p w14:paraId="13683835" w14:textId="77777777" w:rsidR="008B747F" w:rsidRDefault="008B74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0463D" w14:textId="77777777" w:rsidR="00277E9C" w:rsidRDefault="00277E9C" w:rsidP="00B00B68">
      <w:r>
        <w:separator/>
      </w:r>
    </w:p>
  </w:footnote>
  <w:footnote w:type="continuationSeparator" w:id="0">
    <w:p w14:paraId="4FFA18F0" w14:textId="77777777" w:rsidR="00277E9C" w:rsidRDefault="00277E9C" w:rsidP="00B00B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F29B" w14:textId="77777777" w:rsidR="008B747F" w:rsidRPr="00E74EAA" w:rsidRDefault="0017704C" w:rsidP="0017704C">
    <w:pPr>
      <w:pStyle w:val="Header"/>
      <w:jc w:val="center"/>
    </w:pPr>
    <w:r>
      <w:rPr>
        <w:noProof/>
      </w:rPr>
      <w:drawing>
        <wp:inline distT="0" distB="0" distL="0" distR="0" wp14:anchorId="17132970" wp14:editId="55295ADE">
          <wp:extent cx="697954" cy="7022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4%20Points%20Equity%20Management/4%20Equity%20-%20Marketing/4%20Points%20Properties/Logo/4Points4.j"/>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3158" cy="70747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14CC3"/>
    <w:multiLevelType w:val="hybridMultilevel"/>
    <w:tmpl w:val="2BB07B9C"/>
    <w:lvl w:ilvl="0" w:tplc="7616B544">
      <w:start w:val="1"/>
      <w:numFmt w:val="upperRoman"/>
      <w:lvlText w:val="%1."/>
      <w:lvlJc w:val="left"/>
      <w:pPr>
        <w:ind w:left="140" w:hanging="720"/>
        <w:jc w:val="left"/>
      </w:pPr>
      <w:rPr>
        <w:rFonts w:ascii="Times New Roman" w:eastAsia="Times New Roman" w:hAnsi="Times New Roman" w:hint="default"/>
        <w:b/>
        <w:bCs/>
        <w:spacing w:val="-1"/>
        <w:w w:val="100"/>
        <w:sz w:val="20"/>
        <w:szCs w:val="20"/>
      </w:rPr>
    </w:lvl>
    <w:lvl w:ilvl="1" w:tplc="88FCA4D4">
      <w:start w:val="1"/>
      <w:numFmt w:val="upperLetter"/>
      <w:lvlText w:val="%2."/>
      <w:lvlJc w:val="left"/>
      <w:pPr>
        <w:ind w:left="140" w:hanging="720"/>
        <w:jc w:val="left"/>
      </w:pPr>
      <w:rPr>
        <w:rFonts w:ascii="Times New Roman" w:eastAsia="Times New Roman" w:hAnsi="Times New Roman" w:hint="default"/>
        <w:spacing w:val="-1"/>
        <w:w w:val="100"/>
        <w:sz w:val="20"/>
        <w:szCs w:val="20"/>
      </w:rPr>
    </w:lvl>
    <w:lvl w:ilvl="2" w:tplc="F47015DA">
      <w:start w:val="1"/>
      <w:numFmt w:val="bullet"/>
      <w:lvlText w:val="•"/>
      <w:lvlJc w:val="left"/>
      <w:pPr>
        <w:ind w:left="2608" w:hanging="720"/>
      </w:pPr>
      <w:rPr>
        <w:rFonts w:hint="default"/>
      </w:rPr>
    </w:lvl>
    <w:lvl w:ilvl="3" w:tplc="92E046F0">
      <w:start w:val="1"/>
      <w:numFmt w:val="bullet"/>
      <w:lvlText w:val="•"/>
      <w:lvlJc w:val="left"/>
      <w:pPr>
        <w:ind w:left="3657" w:hanging="720"/>
      </w:pPr>
      <w:rPr>
        <w:rFonts w:hint="default"/>
      </w:rPr>
    </w:lvl>
    <w:lvl w:ilvl="4" w:tplc="CDCC8ED8">
      <w:start w:val="1"/>
      <w:numFmt w:val="bullet"/>
      <w:lvlText w:val="•"/>
      <w:lvlJc w:val="left"/>
      <w:pPr>
        <w:ind w:left="4706" w:hanging="720"/>
      </w:pPr>
      <w:rPr>
        <w:rFonts w:hint="default"/>
      </w:rPr>
    </w:lvl>
    <w:lvl w:ilvl="5" w:tplc="8ED03288">
      <w:start w:val="1"/>
      <w:numFmt w:val="bullet"/>
      <w:lvlText w:val="•"/>
      <w:lvlJc w:val="left"/>
      <w:pPr>
        <w:ind w:left="5755" w:hanging="720"/>
      </w:pPr>
      <w:rPr>
        <w:rFonts w:hint="default"/>
      </w:rPr>
    </w:lvl>
    <w:lvl w:ilvl="6" w:tplc="FE50D8B0">
      <w:start w:val="1"/>
      <w:numFmt w:val="bullet"/>
      <w:lvlText w:val="•"/>
      <w:lvlJc w:val="left"/>
      <w:pPr>
        <w:ind w:left="6804" w:hanging="720"/>
      </w:pPr>
      <w:rPr>
        <w:rFonts w:hint="default"/>
      </w:rPr>
    </w:lvl>
    <w:lvl w:ilvl="7" w:tplc="845C59B4">
      <w:start w:val="1"/>
      <w:numFmt w:val="bullet"/>
      <w:lvlText w:val="•"/>
      <w:lvlJc w:val="left"/>
      <w:pPr>
        <w:ind w:left="7853" w:hanging="720"/>
      </w:pPr>
      <w:rPr>
        <w:rFonts w:hint="default"/>
      </w:rPr>
    </w:lvl>
    <w:lvl w:ilvl="8" w:tplc="DA101296">
      <w:start w:val="1"/>
      <w:numFmt w:val="bullet"/>
      <w:lvlText w:val="•"/>
      <w:lvlJc w:val="left"/>
      <w:pPr>
        <w:ind w:left="890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77"/>
    <w:rsid w:val="000338D1"/>
    <w:rsid w:val="00123112"/>
    <w:rsid w:val="0017704C"/>
    <w:rsid w:val="001A3117"/>
    <w:rsid w:val="002341D5"/>
    <w:rsid w:val="00277E9C"/>
    <w:rsid w:val="002A11EF"/>
    <w:rsid w:val="002A6255"/>
    <w:rsid w:val="002B462A"/>
    <w:rsid w:val="00327DF2"/>
    <w:rsid w:val="0035624D"/>
    <w:rsid w:val="00360EE4"/>
    <w:rsid w:val="004257A9"/>
    <w:rsid w:val="00531926"/>
    <w:rsid w:val="00546EB0"/>
    <w:rsid w:val="00583B06"/>
    <w:rsid w:val="00592C77"/>
    <w:rsid w:val="006011D4"/>
    <w:rsid w:val="00616E13"/>
    <w:rsid w:val="00640542"/>
    <w:rsid w:val="007B542D"/>
    <w:rsid w:val="007F150A"/>
    <w:rsid w:val="00815F12"/>
    <w:rsid w:val="00816DF8"/>
    <w:rsid w:val="0083507D"/>
    <w:rsid w:val="008B747F"/>
    <w:rsid w:val="009369B1"/>
    <w:rsid w:val="009C4D42"/>
    <w:rsid w:val="00A224DE"/>
    <w:rsid w:val="00A72234"/>
    <w:rsid w:val="00B00B68"/>
    <w:rsid w:val="00BA238F"/>
    <w:rsid w:val="00DB2E79"/>
    <w:rsid w:val="00DC4322"/>
    <w:rsid w:val="00DF62E8"/>
    <w:rsid w:val="00E404CB"/>
    <w:rsid w:val="00E74EAA"/>
    <w:rsid w:val="00E86DE9"/>
    <w:rsid w:val="00FB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1A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3112"/>
    <w:rPr>
      <w:rFonts w:ascii="Tahoma" w:hAnsi="Tahoma" w:cs="Tahoma"/>
      <w:sz w:val="16"/>
      <w:szCs w:val="16"/>
    </w:rPr>
  </w:style>
  <w:style w:type="character" w:customStyle="1" w:styleId="BalloonTextChar">
    <w:name w:val="Balloon Text Char"/>
    <w:basedOn w:val="DefaultParagraphFont"/>
    <w:link w:val="BalloonText"/>
    <w:uiPriority w:val="99"/>
    <w:semiHidden/>
    <w:rsid w:val="00123112"/>
    <w:rPr>
      <w:rFonts w:ascii="Tahoma" w:hAnsi="Tahoma" w:cs="Tahoma"/>
      <w:sz w:val="16"/>
      <w:szCs w:val="16"/>
    </w:rPr>
  </w:style>
  <w:style w:type="table" w:styleId="TableGrid">
    <w:name w:val="Table Grid"/>
    <w:basedOn w:val="TableNormal"/>
    <w:uiPriority w:val="59"/>
    <w:rsid w:val="00616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0B68"/>
    <w:pPr>
      <w:tabs>
        <w:tab w:val="center" w:pos="4680"/>
        <w:tab w:val="right" w:pos="9360"/>
      </w:tabs>
    </w:pPr>
  </w:style>
  <w:style w:type="character" w:customStyle="1" w:styleId="HeaderChar">
    <w:name w:val="Header Char"/>
    <w:basedOn w:val="DefaultParagraphFont"/>
    <w:link w:val="Header"/>
    <w:uiPriority w:val="99"/>
    <w:rsid w:val="00B00B68"/>
  </w:style>
  <w:style w:type="paragraph" w:styleId="Footer">
    <w:name w:val="footer"/>
    <w:basedOn w:val="Normal"/>
    <w:link w:val="FooterChar"/>
    <w:uiPriority w:val="99"/>
    <w:unhideWhenUsed/>
    <w:rsid w:val="00B00B68"/>
    <w:pPr>
      <w:tabs>
        <w:tab w:val="center" w:pos="4680"/>
        <w:tab w:val="right" w:pos="9360"/>
      </w:tabs>
    </w:pPr>
  </w:style>
  <w:style w:type="character" w:customStyle="1" w:styleId="FooterChar">
    <w:name w:val="Footer Char"/>
    <w:basedOn w:val="DefaultParagraphFont"/>
    <w:link w:val="Footer"/>
    <w:uiPriority w:val="99"/>
    <w:rsid w:val="00B00B68"/>
  </w:style>
  <w:style w:type="paragraph" w:styleId="Subtitle">
    <w:name w:val="Subtitle"/>
    <w:basedOn w:val="Normal"/>
    <w:next w:val="Normal"/>
    <w:link w:val="SubtitleChar"/>
    <w:uiPriority w:val="11"/>
    <w:qFormat/>
    <w:rsid w:val="008B747F"/>
    <w:pPr>
      <w:widowControl/>
      <w:numPr>
        <w:ilvl w:val="1"/>
      </w:numPr>
      <w:spacing w:after="180" w:line="271" w:lineRule="auto"/>
    </w:pPr>
    <w:rPr>
      <w:rFonts w:asciiTheme="majorHAnsi" w:eastAsiaTheme="majorEastAsia" w:hAnsiTheme="majorHAnsi" w:cstheme="majorBidi"/>
      <w:i/>
      <w:iCs/>
      <w:color w:val="4F81BD" w:themeColor="accent1"/>
      <w:spacing w:val="15"/>
      <w:kern w:val="28"/>
      <w:sz w:val="24"/>
      <w:szCs w:val="24"/>
    </w:rPr>
  </w:style>
  <w:style w:type="character" w:customStyle="1" w:styleId="SubtitleChar">
    <w:name w:val="Subtitle Char"/>
    <w:basedOn w:val="DefaultParagraphFont"/>
    <w:link w:val="Subtitle"/>
    <w:uiPriority w:val="11"/>
    <w:rsid w:val="008B747F"/>
    <w:rPr>
      <w:rFonts w:asciiTheme="majorHAnsi" w:eastAsiaTheme="majorEastAsia" w:hAnsiTheme="majorHAnsi" w:cstheme="majorBidi"/>
      <w:i/>
      <w:iCs/>
      <w:color w:val="4F81BD" w:themeColor="accent1"/>
      <w:spacing w:val="15"/>
      <w:kern w:val="28"/>
      <w:sz w:val="24"/>
      <w:szCs w:val="24"/>
    </w:rPr>
  </w:style>
  <w:style w:type="character" w:styleId="Emphasis">
    <w:name w:val="Emphasis"/>
    <w:basedOn w:val="DefaultParagraphFont"/>
    <w:uiPriority w:val="20"/>
    <w:qFormat/>
    <w:rsid w:val="008B7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C12F1-2F52-F149-9AB7-73CF6BD1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4086</Words>
  <Characters>23295</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Pettit Properties Lease Agreement</vt:lpstr>
    </vt:vector>
  </TitlesOfParts>
  <Company/>
  <LinksUpToDate>false</LinksUpToDate>
  <CharactersWithSpaces>27327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Pettit Properties Lease Agreement</dc:title>
  <dc:creator>Kara Clark</dc:creator>
  <cp:lastModifiedBy>Jon Willette</cp:lastModifiedBy>
  <cp:revision>3</cp:revision>
  <cp:lastPrinted>2016-07-07T17:42:00Z</cp:lastPrinted>
  <dcterms:created xsi:type="dcterms:W3CDTF">2016-07-07T17:42:00Z</dcterms:created>
  <dcterms:modified xsi:type="dcterms:W3CDTF">2016-07-17T16:47:00Z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2006-06-09T00:00:00Z</vt:filetime>
  </property>
  <property fmtid="{D5CDD505-2E9C-101B-9397-08002B2CF9AE}" pid="3" name="Creator">
    <vt:lpwstr>PScript5.dll Version 5.2.2</vt:lpwstr>
  </property>
  <property fmtid="{D5CDD505-2E9C-101B-9397-08002B2CF9AE}" pid="4" name="LastSaved">
    <vt:filetime>2015-10-26T00:00:00Z</vt:filetime>
  </property>
</Properties>
</file>